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7F03" w14:textId="77777777" w:rsidR="00FF69E0" w:rsidRDefault="00FF69E0" w:rsidP="001324B0">
      <w:pPr>
        <w:spacing w:line="360" w:lineRule="auto"/>
        <w:jc w:val="both"/>
        <w:rPr>
          <w:rFonts w:ascii="Titillium Bd" w:hAnsi="Titillium Bd"/>
          <w:sz w:val="32"/>
          <w:szCs w:val="32"/>
          <w:lang w:val="en-US"/>
        </w:rPr>
      </w:pPr>
    </w:p>
    <w:p w14:paraId="40DE180D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bCs/>
          <w:i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bCs/>
          <w:i/>
          <w:kern w:val="2"/>
          <w:sz w:val="22"/>
          <w:szCs w:val="22"/>
          <w14:ligatures w14:val="standardContextual"/>
        </w:rPr>
        <w:t>ALLEGATO B. RICHIESTA D’INVITO</w:t>
      </w:r>
    </w:p>
    <w:p w14:paraId="234D7B7F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i/>
          <w:kern w:val="2"/>
          <w:sz w:val="22"/>
          <w:szCs w:val="22"/>
          <w14:ligatures w14:val="standardContextual"/>
        </w:rPr>
      </w:pPr>
    </w:p>
    <w:p w14:paraId="6E8789A1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</w: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:highlight w:val="yellow"/>
          <w14:ligatures w14:val="standardContextual"/>
        </w:rPr>
        <w:t>CARTA INTESTATA DEL FORNITORE</w:t>
      </w:r>
    </w:p>
    <w:tbl>
      <w:tblPr>
        <w:tblW w:w="994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1324B0" w:rsidRPr="001324B0" w14:paraId="29A2FCC7" w14:textId="77777777" w:rsidTr="001324B0">
        <w:trPr>
          <w:trHeight w:val="3038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52A" w14:textId="77777777" w:rsidR="001324B0" w:rsidRPr="001324B0" w:rsidRDefault="001324B0" w:rsidP="001324B0">
            <w:pPr>
              <w:spacing w:after="160" w:line="256" w:lineRule="auto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tbl>
            <w:tblPr>
              <w:tblW w:w="10005" w:type="dxa"/>
              <w:tblLayout w:type="fixed"/>
              <w:tblLook w:val="04A0" w:firstRow="1" w:lastRow="0" w:firstColumn="1" w:lastColumn="0" w:noHBand="0" w:noVBand="1"/>
            </w:tblPr>
            <w:tblGrid>
              <w:gridCol w:w="10005"/>
            </w:tblGrid>
            <w:tr w:rsidR="001324B0" w:rsidRPr="001324B0" w14:paraId="2CF9E977" w14:textId="77777777">
              <w:trPr>
                <w:trHeight w:val="2975"/>
              </w:trPr>
              <w:tc>
                <w:tcPr>
                  <w:tcW w:w="10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C813" w14:textId="77777777" w:rsidR="003B1336" w:rsidRPr="000436BB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  <w:p w14:paraId="4F7856C5" w14:textId="77777777" w:rsidR="003B1336" w:rsidRPr="000436BB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0436B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AVVISO DI INDAGINE DI MERCATO </w:t>
                  </w:r>
                </w:p>
                <w:p w14:paraId="56A5A38C" w14:textId="77777777" w:rsidR="003B1336" w:rsidRPr="000436BB" w:rsidRDefault="003B1336" w:rsidP="003B1336">
                  <w:pPr>
                    <w:spacing w:line="276" w:lineRule="auto"/>
                    <w:ind w:right="4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val="en-GB" w:eastAsia="it-IT"/>
                    </w:rPr>
                  </w:pPr>
                  <w:proofErr w:type="spellStart"/>
                  <w:r w:rsidRPr="000436B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>RIFERIMENTO</w:t>
                  </w:r>
                  <w:proofErr w:type="spellEnd"/>
                  <w:r w:rsidRPr="000436B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 xml:space="preserve">: </w:t>
                  </w:r>
                  <w:bookmarkStart w:id="0" w:name="_Hlk163247805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>23</w:t>
                  </w:r>
                  <w:r w:rsidRPr="000436B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>/2025/</w:t>
                  </w:r>
                  <w:r w:rsidRPr="000436BB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>NEST SPOKE 7 CALISE</w:t>
                  </w:r>
                  <w:r w:rsidRPr="000436BB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GB" w:eastAsia="it-IT"/>
                    </w:rPr>
                    <w:t xml:space="preserve">/DII </w:t>
                  </w:r>
                  <w:bookmarkEnd w:id="0"/>
                </w:p>
                <w:p w14:paraId="2B8025DA" w14:textId="77777777" w:rsidR="003B1336" w:rsidRPr="000436BB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val="en-GB" w:eastAsia="it-IT"/>
                    </w:rPr>
                  </w:pPr>
                </w:p>
                <w:p w14:paraId="6E38D690" w14:textId="77777777" w:rsidR="003B1336" w:rsidRPr="00657065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both"/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0436B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it-IT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Pr="000436BB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it-IT"/>
                    </w:rPr>
                    <w:t xml:space="preserve">UNA </w:t>
                  </w:r>
                  <w:bookmarkEnd w:id="1"/>
                  <w:bookmarkEnd w:id="2"/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CAMERA CLIMATICA DI TIPO “</w:t>
                  </w:r>
                  <w:proofErr w:type="spellStart"/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WALK</w:t>
                  </w:r>
                  <w:proofErr w:type="spellEnd"/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-IN”, PER MISURARE LA TRASMITTANZA TERMICA DI</w:t>
                  </w:r>
                  <w:r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COMPONENTI DI INVOLUCRO EDILIZIO (MURI, PANNELLI, PORTE, FINESTRE). LA CAMERA CLIMATICA DEVE ESSERE DI</w:t>
                  </w:r>
                  <w:r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TIPO ‘MONO-ZONA’, CON PARETE PERIMETRALE RIMOVIBILE, ADATTABILE IN MISURA AL PROVINO IN SCALA REALE (AD</w:t>
                  </w:r>
                  <w:r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r w:rsidRPr="00075BC6"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>ESEMPIO, FINESTRA, PORTA, PORZIONE DI MURO O PANNELLATURA DI VARIO GENERE), SU CUI EFFETTUARE TEST DI</w:t>
                  </w:r>
                  <w:r>
                    <w:rPr>
                      <w:rFonts w:ascii="Times New Roman" w:eastAsia="Aptos" w:hAnsi="Times New Roman" w:cs="Times New Roman"/>
                      <w:b/>
                      <w:bCs/>
                      <w:sz w:val="22"/>
                      <w:szCs w:val="22"/>
                      <w14:ligatures w14:val="standardContextual"/>
                    </w:rPr>
                    <w:t xml:space="preserve"> MISURA</w:t>
                  </w:r>
                  <w:r w:rsidRPr="000436BB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, </w:t>
                  </w:r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SPESA DA IMPUTARE AL PIANO NAZIONALE DI RIPRESA E RESILIENZA (PNRR) MISSIONE 4 - COMPONENTE 2 - INVESTIMENTO 1.3 “PARTENARIATI ESTESI ALLE UNIVERSITÀ, AI CENTRI DI RICERCA, ALLE AZIENDE PER IL FINANZIAMENTO DI PROGETTI DI RICERCA DI BASE” - FINANZIATO DALL’UNIONE EUROPEA –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NEXTGENERATIONEU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AVVISO MUR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D.D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. N. 341 DEL 15.03.2022 PARTENARIATO ESTESO “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NEST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- NETWORK 4 ENERGY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SUSTAINABLE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TRANSITION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”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D.D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. N. 1561 DEL 11.10.2022</w:t>
                  </w:r>
                </w:p>
                <w:p w14:paraId="158C3F43" w14:textId="77777777" w:rsidR="003B1336" w:rsidRPr="00657065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both"/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  <w:p w14:paraId="4063A503" w14:textId="77777777" w:rsidR="003B1336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both"/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</w:pPr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CODICE IDENTIFICATIVO: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PE00000021</w:t>
                  </w:r>
                  <w:proofErr w:type="spellEnd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 xml:space="preserve"> - CUP: </w:t>
                  </w:r>
                  <w:proofErr w:type="spellStart"/>
                  <w:r w:rsidRPr="00657065">
                    <w:rPr>
                      <w:rFonts w:ascii="Times New Roman" w:eastAsia="Aptos" w:hAnsi="Times New Roman" w:cs="Times New Roman"/>
                      <w:b/>
                      <w:kern w:val="2"/>
                      <w:sz w:val="22"/>
                      <w:szCs w:val="22"/>
                      <w14:ligatures w14:val="standardContextual"/>
                    </w:rPr>
                    <w:t>E63C22002160007</w:t>
                  </w:r>
                  <w:proofErr w:type="spellEnd"/>
                </w:p>
                <w:p w14:paraId="49BE3C5B" w14:textId="77777777" w:rsidR="003B1336" w:rsidRPr="000436BB" w:rsidRDefault="003B1336" w:rsidP="003B1336">
                  <w:pPr>
                    <w:tabs>
                      <w:tab w:val="left" w:pos="709"/>
                    </w:tabs>
                    <w:spacing w:line="276" w:lineRule="auto"/>
                    <w:ind w:right="424"/>
                    <w:jc w:val="both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it-IT"/>
                    </w:rPr>
                  </w:pPr>
                </w:p>
                <w:p w14:paraId="0BCC0574" w14:textId="77777777" w:rsidR="001324B0" w:rsidRPr="001324B0" w:rsidRDefault="001324B0" w:rsidP="001324B0">
                  <w:pPr>
                    <w:spacing w:after="160" w:line="256" w:lineRule="auto"/>
                    <w:rPr>
                      <w:rFonts w:ascii="Aptos" w:eastAsia="Aptos" w:hAnsi="Aptos" w:cs="Times New Roman"/>
                      <w:kern w:val="2"/>
                      <w:sz w:val="22"/>
                      <w:szCs w:val="22"/>
                      <w14:ligatures w14:val="standardContextual"/>
                    </w:rPr>
                  </w:pPr>
                </w:p>
              </w:tc>
            </w:tr>
          </w:tbl>
          <w:p w14:paraId="0A7E4829" w14:textId="77777777" w:rsidR="001324B0" w:rsidRPr="001324B0" w:rsidRDefault="001324B0" w:rsidP="001324B0">
            <w:pPr>
              <w:spacing w:after="160" w:line="256" w:lineRule="auto"/>
              <w:rPr>
                <w:rFonts w:ascii="Aptos" w:eastAsia="Aptos" w:hAnsi="Aptos" w:cs="Times New Roman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CC81464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2C31FB6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Il sottoscritto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C.F.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, nato </w:t>
      </w:r>
      <w:proofErr w:type="gram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il</w:t>
      </w:r>
      <w:proofErr w:type="gramEnd"/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domiciliato per la carica presso la sede societaria ove appresso, nella sua qualità di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 legale rappresentante della___________________, con sede in_________________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>via_________________________________________________,</w:t>
      </w:r>
    </w:p>
    <w:p w14:paraId="22A46BCD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C.A.P._______</w:t>
      </w:r>
      <w:proofErr w:type="gram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_ ,</w:t>
      </w:r>
      <w:proofErr w:type="gram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P.IVA_______________________________PEC________________________________,</w:t>
      </w:r>
    </w:p>
    <w:p w14:paraId="18C8536B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lastRenderedPageBreak/>
        <w:t>Mail_____________________________________________ telefono referente _______________________</w:t>
      </w:r>
    </w:p>
    <w:p w14:paraId="5834EF56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(di seguito denominata “</w:t>
      </w:r>
      <w:r w:rsidRPr="001324B0">
        <w:rPr>
          <w:rFonts w:ascii="Aptos" w:eastAsia="Aptos" w:hAnsi="Aptos" w:cs="Times New Roman"/>
          <w:i/>
          <w:kern w:val="2"/>
          <w:sz w:val="22"/>
          <w:szCs w:val="22"/>
          <w14:ligatures w14:val="standardContextual"/>
        </w:rPr>
        <w:t>Impresa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”),</w:t>
      </w:r>
    </w:p>
    <w:p w14:paraId="01CE8A51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6B9CF142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i/>
          <w:kern w:val="2"/>
          <w:sz w:val="22"/>
          <w:szCs w:val="22"/>
          <w14:ligatures w14:val="standardContextual"/>
        </w:rPr>
        <w:t xml:space="preserve">MANIFESTA LA PROPRIA VOLONTÀ DI ESSERE INVITATO A MEZZO </w:t>
      </w:r>
      <w:proofErr w:type="spellStart"/>
      <w:r w:rsidRPr="001324B0">
        <w:rPr>
          <w:rFonts w:ascii="Aptos" w:eastAsia="Aptos" w:hAnsi="Aptos" w:cs="Times New Roman"/>
          <w:i/>
          <w:kern w:val="2"/>
          <w:sz w:val="22"/>
          <w:szCs w:val="22"/>
          <w14:ligatures w14:val="standardContextual"/>
        </w:rPr>
        <w:t>MEPA</w:t>
      </w:r>
      <w:proofErr w:type="spellEnd"/>
      <w:r w:rsidRPr="001324B0">
        <w:rPr>
          <w:rFonts w:ascii="Aptos" w:eastAsia="Aptos" w:hAnsi="Aptos" w:cs="Times New Roman"/>
          <w:i/>
          <w:kern w:val="2"/>
          <w:sz w:val="22"/>
          <w:szCs w:val="22"/>
          <w14:ligatures w14:val="standardContextual"/>
        </w:rPr>
        <w:t xml:space="preserve"> ALLA PROCEDURA IN OGGETTO ED A TAL FINE DICHIARA SOTTO LA PROPRIA RESPONSABILITÀ</w:t>
      </w:r>
    </w:p>
    <w:p w14:paraId="7EE054C8" w14:textId="77777777" w:rsidR="001324B0" w:rsidRPr="001324B0" w:rsidRDefault="001324B0" w:rsidP="001324B0">
      <w:pPr>
        <w:numPr>
          <w:ilvl w:val="0"/>
          <w:numId w:val="7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preso atto del contenuto dell’avviso esplorativo, che integralmente si accetta nel totale dei suoi contenuti</w:t>
      </w:r>
    </w:p>
    <w:p w14:paraId="7F216B79" w14:textId="77777777" w:rsidR="001324B0" w:rsidRPr="001324B0" w:rsidRDefault="001324B0" w:rsidP="001324B0">
      <w:pPr>
        <w:numPr>
          <w:ilvl w:val="0"/>
          <w:numId w:val="7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 essere in possesso dei requisiti previsti dall’avviso esplorativo, come di seguito meglio evidenziato</w:t>
      </w:r>
    </w:p>
    <w:p w14:paraId="4024F3AC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DICHIARAZIONE IN ORDINE AI REQUISITI D’IMPRESA E DI ORDINE GENERALE</w:t>
      </w:r>
    </w:p>
    <w:p w14:paraId="64A4EAEB" w14:textId="77777777" w:rsidR="001324B0" w:rsidRPr="001324B0" w:rsidRDefault="001324B0" w:rsidP="001324B0">
      <w:pPr>
        <w:numPr>
          <w:ilvl w:val="0"/>
          <w:numId w:val="8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l’impresa non si trova in alcuna delle situazioni di esclusione dalla partecipazione alla gara di cui all’art. 94 e 95 del </w:t>
      </w: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D.Lgs.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n. 36/2023;</w:t>
      </w:r>
    </w:p>
    <w:p w14:paraId="25D5269E" w14:textId="77777777" w:rsidR="001324B0" w:rsidRPr="001324B0" w:rsidRDefault="001324B0" w:rsidP="001324B0">
      <w:pPr>
        <w:numPr>
          <w:ilvl w:val="0"/>
          <w:numId w:val="8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7D374ECA" w14:textId="77777777" w:rsidR="001324B0" w:rsidRPr="001324B0" w:rsidRDefault="001324B0" w:rsidP="001324B0">
      <w:pPr>
        <w:numPr>
          <w:ilvl w:val="0"/>
          <w:numId w:val="8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che non sussistono nei confronti dei soggetti di cui all’art. 85 del </w:t>
      </w: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D.Lgs.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DD6A1F4" w14:textId="77777777" w:rsidR="001324B0" w:rsidRPr="001324B0" w:rsidRDefault="001324B0" w:rsidP="001324B0">
      <w:pPr>
        <w:numPr>
          <w:ilvl w:val="0"/>
          <w:numId w:val="8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che non sussiste la causa interdittiva di cui all’art. 53, comma </w:t>
      </w: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16-ter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3E0FF02C" w14:textId="77777777" w:rsidR="001324B0" w:rsidRPr="001324B0" w:rsidRDefault="001324B0" w:rsidP="001324B0">
      <w:pPr>
        <w:numPr>
          <w:ilvl w:val="0"/>
          <w:numId w:val="8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che questa impresa è abilitata al Mercato Elettronico della PA di CONSIP S.p.A. (</w:t>
      </w: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MePA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) alla categoria: </w:t>
      </w:r>
      <w:r w:rsidRPr="001324B0">
        <w:rPr>
          <w:rFonts w:ascii="Times New Roman" w:eastAsia="Calibri" w:hAnsi="Times New Roman" w:cs="Times New Roman"/>
          <w:b/>
          <w:bCs/>
          <w:sz w:val="22"/>
          <w:szCs w:val="22"/>
          <w:highlight w:val="yellow"/>
        </w:rPr>
        <w:t>Apparecchiatura elettrotecnica</w:t>
      </w: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.</w:t>
      </w:r>
    </w:p>
    <w:p w14:paraId="047D9C5C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1E416C3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DICHIARAZIONE INERENTE ALL’IDONEITÀ PROFESSIONALE</w:t>
      </w:r>
    </w:p>
    <w:p w14:paraId="064A3087" w14:textId="77777777" w:rsidR="001324B0" w:rsidRPr="001324B0" w:rsidRDefault="001324B0" w:rsidP="001324B0">
      <w:pPr>
        <w:numPr>
          <w:ilvl w:val="0"/>
          <w:numId w:val="9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che questa Impresa è iscritta dal ______ al registro delle Imprese di ____________</w:t>
      </w:r>
    </w:p>
    <w:p w14:paraId="67345DEB" w14:textId="77777777" w:rsidR="001324B0" w:rsidRPr="001324B0" w:rsidRDefault="001324B0" w:rsidP="001324B0">
      <w:pPr>
        <w:numPr>
          <w:ilvl w:val="0"/>
          <w:numId w:val="9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al numero __________________;</w:t>
      </w:r>
    </w:p>
    <w:p w14:paraId="5F03E705" w14:textId="77777777" w:rsidR="001324B0" w:rsidRPr="001324B0" w:rsidRDefault="001324B0" w:rsidP="001324B0">
      <w:pPr>
        <w:numPr>
          <w:ilvl w:val="0"/>
          <w:numId w:val="9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lastRenderedPageBreak/>
        <w:t>che, come risulta dal certificato di iscrizione al Registro delle Imprese, questa Impresa ha il seguente oggetto sociale:</w:t>
      </w:r>
    </w:p>
    <w:p w14:paraId="33C2A52D" w14:textId="77777777" w:rsidR="001324B0" w:rsidRPr="001324B0" w:rsidRDefault="001324B0" w:rsidP="001324B0">
      <w:pPr>
        <w:numPr>
          <w:ilvl w:val="0"/>
          <w:numId w:val="9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ab/>
        <w:t xml:space="preserve"> e svolge le seguenti attività (indicare l’attività prevalente o secondaria coerente con l’oggetto del contratto).</w:t>
      </w:r>
    </w:p>
    <w:p w14:paraId="4D477A93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A364154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DICHIARAZIONE INERENTE </w:t>
      </w:r>
      <w:proofErr w:type="gramStart"/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IL</w:t>
      </w:r>
      <w:proofErr w:type="gramEnd"/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POSSESSO DEI REQUISITI ATTINENTI E PROPORZIONATI ALL’OGGETTO DELL’APPALTO</w:t>
      </w:r>
    </w:p>
    <w:p w14:paraId="1E750AE2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 possedere i requisiti di cui all’ art. 100</w:t>
      </w:r>
      <w:r w:rsidRPr="001324B0"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  <w:t>,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del </w:t>
      </w: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D.Lgs.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n.  36/2023. che di seguito si specificano/si dichiarano con documentazione/certificazione a sostegno che si elenca e allega alla presente</w:t>
      </w:r>
      <w:r w:rsidRPr="001324B0"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  <w:t xml:space="preserve">: 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F5200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i/>
          <w:kern w:val="2"/>
          <w:sz w:val="22"/>
          <w:szCs w:val="22"/>
          <w:u w:val="single"/>
          <w14:ligatures w14:val="standardContextual"/>
        </w:rPr>
        <w:t>DICHIARAZIONE INERENTE ALL’IDONEITÀ TECNICA</w:t>
      </w:r>
    </w:p>
    <w:p w14:paraId="316991EF" w14:textId="77777777" w:rsidR="001324B0" w:rsidRPr="001324B0" w:rsidRDefault="001324B0" w:rsidP="001324B0">
      <w:pPr>
        <w:numPr>
          <w:ilvl w:val="0"/>
          <w:numId w:val="10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che questa </w:t>
      </w:r>
      <w:r w:rsidRPr="001324B0">
        <w:rPr>
          <w:rFonts w:ascii="Aptos" w:eastAsia="Aptos" w:hAnsi="Aptos" w:cs="Times New Roman"/>
          <w:i/>
          <w:iCs/>
          <w:kern w:val="2"/>
          <w:sz w:val="22"/>
          <w:szCs w:val="22"/>
          <w14:ligatures w14:val="standardContextual"/>
        </w:rPr>
        <w:t>Impresa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s.m.i.</w:t>
      </w:r>
      <w:proofErr w:type="spell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.</w:t>
      </w:r>
      <w:proofErr w:type="gramEnd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e riporta di seguito l’elenco di almeno </w:t>
      </w:r>
      <w:r w:rsidRPr="001324B0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n° 1 fornitura analoga </w:t>
      </w: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1324B0" w:rsidRPr="001324B0" w14:paraId="5E965353" w14:textId="77777777" w:rsidTr="001324B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FB0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0FD1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  <w:r w:rsidRPr="001324B0">
              <w:rPr>
                <w:b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656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  <w:r w:rsidRPr="001324B0">
              <w:rPr>
                <w:b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8109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  <w:r w:rsidRPr="001324B0">
              <w:rPr>
                <w:b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069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  <w:r w:rsidRPr="001324B0">
              <w:rPr>
                <w:b/>
              </w:rPr>
              <w:t>Destinatario</w:t>
            </w:r>
          </w:p>
        </w:tc>
      </w:tr>
      <w:tr w:rsidR="001324B0" w:rsidRPr="001324B0" w14:paraId="301CD765" w14:textId="77777777" w:rsidTr="001324B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866C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  <w:r w:rsidRPr="001324B0">
              <w:rPr>
                <w:b/>
              </w:rPr>
              <w:t>N.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CF5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708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A8D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B99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</w:tr>
      <w:tr w:rsidR="001324B0" w:rsidRPr="001324B0" w14:paraId="03057AE1" w14:textId="77777777" w:rsidTr="001324B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D39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441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E58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0AA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CC5" w14:textId="77777777" w:rsidR="001324B0" w:rsidRPr="001324B0" w:rsidRDefault="001324B0" w:rsidP="001324B0">
            <w:pPr>
              <w:spacing w:after="160" w:line="256" w:lineRule="auto"/>
              <w:rPr>
                <w:b/>
              </w:rPr>
            </w:pPr>
          </w:p>
        </w:tc>
      </w:tr>
    </w:tbl>
    <w:p w14:paraId="0447C037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</w:pPr>
    </w:p>
    <w:p w14:paraId="4FA5B37B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2E35AAE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Luogo, 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 xml:space="preserve"> </w:t>
      </w:r>
      <w:r w:rsidRPr="001324B0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ab/>
      </w:r>
    </w:p>
    <w:p w14:paraId="071A8A13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Il Legale Rappresentante*</w:t>
      </w:r>
    </w:p>
    <w:p w14:paraId="202FAB9C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E60D57" wp14:editId="5A9AB2B2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7A30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zWrQIAAMAFAAAOAAAAZHJzL2Uyb0RvYy54bWysVG1v0zAQ/o7Ef7D8EbTlZe1SoqUT2hhC&#10;Ggxp5Qe4jtNYOD5ju03Hr+fsJF1X4AsiHyw7d37uuefOd3W97xTZCesk6Ipm5yklQnOopd5U9Nvq&#10;7mxBifNM10yBFhV9Eo5eL1+/uupNKXJoQdXCEgTRruxNRVvvTZkkjreiY+4cjNBobMB2zOPRbpLa&#10;sh7RO5XkaXqZ9GBrY4EL5/Dv7WCky4jfNIL7h6ZxwhNVUeTm42rjug5rsrxi5cYy00o+0mD/wKJj&#10;UmPQA9Qt84xsrfwNqpPcgoPGn3PoEmgayUXMAbPJ0pNsHltmRMwFxXHmIJP7f7D8y+7RfLWBujP3&#10;wL87VCTpjSsPlnBw6EPW/WeosYZs6yEmu29sF25iGmQfNX06aCr2nnD8mc2zeTGbU8LRluVFlDxh&#10;5XSXb53/KCDisN2980NFatxFPWuiWYdBV1i9plNYnLdnJCWLi8U8LmMFD27Z5PYmIauU9CS/WBSn&#10;TvnkFLGytCiyP4JdTH4BLD8CwwQ2E0XWTqz5Xo+0cUdYeAJpFMqACwKtkNykECKgU0jxL74Y+9R3&#10;uDOGsNjbp11tKcGuXg/pGuYDsxAibElf0ahF+NHBTqwgmvxJ6TDIs1XpYy+8fvmC1WDGGyEA9s2w&#10;iUED16PSariTSsXaKh2oFPPZLGrjQMk6GAMbZzfrG2XJjoX3Gr+QDIK9cDPW+Vvm2sEvmoacLWx1&#10;HaO0gtUfxr1nUg17BFIoemzw0NNhTrhyDfUT9reFYTzgOPMPuDQKkChX0lDSgv15+i/44UtECyU9&#10;jpCKuh9bZgUl6pPGN/oum83CzImH2bzI8WCPLetjC9McoSrqKXZO2N74YU5tjZWbFiNlUS8N7/H9&#10;NTI8lJjHwH484JiIco0jLcyh43P0eh68y18AAAD//wMAUEsDBBQABgAIAAAAIQCZNjLq3QAAAAoB&#10;AAAPAAAAZHJzL2Rvd25yZXYueG1sTI9NTsMwEEb3SL2DNZXYUaelUBPiVChVBSwJHMCNhyRqPE5t&#10;pwm3x1nBbn6evnmT7SfTsSs631qSsF4lwJAqq1uqJXx9Hu8EMB8UadVZQgk/6GGfL24ylWo70gde&#10;y1CzGEI+VRKaEPqUc181aJRf2R4p7r6tMyrE1tVcOzXGcNPxTZI8cqNaihca1WPRYHUuByPhXbyd&#10;j8PhMvVidMPh1ZZFMIWUt8vp5RlYwCn8wTDrR3XIo9PJDqQ96ySIe/EQUQnbpw2wGUh2u1id5skW&#10;eJ7x/y/kvwAAAP//AwBQSwECLQAUAAYACAAAACEAtoM4kv4AAADhAQAAEwAAAAAAAAAAAAAAAAAA&#10;AAAAW0NvbnRlbnRfVHlwZXNdLnhtbFBLAQItABQABgAIAAAAIQA4/SH/1gAAAJQBAAALAAAAAAAA&#10;AAAAAAAAAC8BAABfcmVscy8ucmVsc1BLAQItABQABgAIAAAAIQDhN3zWrQIAAMAFAAAOAAAAAAAA&#10;AAAAAAAAAC4CAABkcnMvZTJvRG9jLnhtbFBLAQItABQABgAIAAAAIQCZNjLq3QAAAAoBAAAPAAAA&#10;AAAAAAAAAAAAAAcFAABkcnMvZG93bnJldi54bWxQSwUGAAAAAAQABADzAAAAEQYAAAAA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FD735B2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kern w:val="2"/>
          <w:sz w:val="22"/>
          <w:szCs w:val="22"/>
          <w:u w:val="single"/>
          <w14:ligatures w14:val="standardContextual"/>
        </w:rPr>
      </w:pPr>
    </w:p>
    <w:p w14:paraId="5E33C614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kern w:val="2"/>
          <w:sz w:val="22"/>
          <w:szCs w:val="22"/>
          <w:u w:val="single"/>
          <w14:ligatures w14:val="standardContextual"/>
        </w:rPr>
      </w:pPr>
    </w:p>
    <w:p w14:paraId="0342D3FF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b/>
          <w:kern w:val="2"/>
          <w:sz w:val="22"/>
          <w:szCs w:val="22"/>
          <w:u w:val="single"/>
          <w14:ligatures w14:val="standardContextual"/>
        </w:rPr>
        <w:t>Allegati</w:t>
      </w:r>
      <w:r w:rsidRPr="001324B0">
        <w:rPr>
          <w:rFonts w:ascii="Aptos" w:eastAsia="Aptos" w:hAnsi="Aptos" w:cs="Times New Roman"/>
          <w:b/>
          <w:kern w:val="2"/>
          <w:sz w:val="22"/>
          <w:szCs w:val="22"/>
          <w14:ligatures w14:val="standardContextual"/>
        </w:rPr>
        <w:t>:</w:t>
      </w:r>
    </w:p>
    <w:p w14:paraId="35CB923D" w14:textId="77777777" w:rsidR="001324B0" w:rsidRPr="001324B0" w:rsidRDefault="001324B0" w:rsidP="001324B0">
      <w:pPr>
        <w:numPr>
          <w:ilvl w:val="0"/>
          <w:numId w:val="11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Relazione tecnica descrittiva della proposta</w:t>
      </w:r>
    </w:p>
    <w:p w14:paraId="5DB5F545" w14:textId="77777777" w:rsidR="001324B0" w:rsidRPr="001324B0" w:rsidRDefault="001324B0" w:rsidP="001324B0">
      <w:pPr>
        <w:numPr>
          <w:ilvl w:val="0"/>
          <w:numId w:val="11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lastRenderedPageBreak/>
        <w:t>Eventuali allegati alla relazione tecnica (ad esempio brochure e schede tecniche)</w:t>
      </w:r>
    </w:p>
    <w:p w14:paraId="288F3102" w14:textId="77777777" w:rsidR="001324B0" w:rsidRPr="001324B0" w:rsidRDefault="001324B0" w:rsidP="001324B0">
      <w:pPr>
        <w:numPr>
          <w:ilvl w:val="0"/>
          <w:numId w:val="11"/>
        </w:numPr>
        <w:spacing w:after="160" w:line="256" w:lineRule="auto"/>
        <w:ind w:left="0" w:firstLine="0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proofErr w:type="spellStart"/>
      <w:r w:rsidRPr="001324B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Preventi</w:t>
      </w:r>
      <w:proofErr w:type="spellEnd"/>
    </w:p>
    <w:p w14:paraId="1857E482" w14:textId="77777777" w:rsidR="001324B0" w:rsidRPr="001324B0" w:rsidRDefault="001324B0" w:rsidP="001324B0">
      <w:pPr>
        <w:spacing w:after="160" w:line="256" w:lineRule="auto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4F75997" w14:textId="77777777" w:rsidR="001324B0" w:rsidRPr="00542205" w:rsidRDefault="001324B0" w:rsidP="001324B0">
      <w:pPr>
        <w:spacing w:line="360" w:lineRule="auto"/>
        <w:jc w:val="both"/>
        <w:rPr>
          <w:rFonts w:ascii="Titillium Bd" w:hAnsi="Titillium Bd"/>
          <w:sz w:val="32"/>
          <w:szCs w:val="32"/>
          <w:lang w:val="en-US"/>
        </w:rPr>
      </w:pPr>
    </w:p>
    <w:sectPr w:rsidR="001324B0" w:rsidRPr="00542205" w:rsidSect="00E6573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1660" w14:textId="77777777" w:rsidR="00611A1C" w:rsidRDefault="00611A1C" w:rsidP="000151A3">
      <w:r>
        <w:separator/>
      </w:r>
    </w:p>
  </w:endnote>
  <w:endnote w:type="continuationSeparator" w:id="0">
    <w:p w14:paraId="5C53547A" w14:textId="77777777" w:rsidR="00611A1C" w:rsidRDefault="00611A1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7488" w14:textId="5EC4A418" w:rsidR="00F33BD7" w:rsidRDefault="00F83559" w:rsidP="0025147A">
    <w:pPr>
      <w:pStyle w:val="Pidipagina"/>
      <w:tabs>
        <w:tab w:val="clear" w:pos="9638"/>
      </w:tabs>
      <w:ind w:left="-993"/>
    </w:pPr>
    <w:r>
      <w:rPr>
        <w:noProof/>
      </w:rPr>
      <w:drawing>
        <wp:anchor distT="0" distB="0" distL="114300" distR="114300" simplePos="0" relativeHeight="251696128" behindDoc="0" locked="0" layoutInCell="1" allowOverlap="1" wp14:anchorId="7BF42600" wp14:editId="5B136BC5">
          <wp:simplePos x="0" y="0"/>
          <wp:positionH relativeFrom="margin">
            <wp:posOffset>5342255</wp:posOffset>
          </wp:positionH>
          <wp:positionV relativeFrom="paragraph">
            <wp:posOffset>176530</wp:posOffset>
          </wp:positionV>
          <wp:extent cx="1047750" cy="502920"/>
          <wp:effectExtent l="0" t="0" r="0" b="0"/>
          <wp:wrapNone/>
          <wp:docPr id="1868473230" name="Immagine 186847323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56193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5D"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619FDE2F">
          <wp:simplePos x="0" y="0"/>
          <wp:positionH relativeFrom="page">
            <wp:posOffset>304800</wp:posOffset>
          </wp:positionH>
          <wp:positionV relativeFrom="paragraph">
            <wp:posOffset>161925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29D4AB8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5FA3A06F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594F" w14:textId="1E82069B" w:rsidR="00BB0D1C" w:rsidRDefault="00727F77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94080" behindDoc="0" locked="0" layoutInCell="1" allowOverlap="1" wp14:anchorId="1BAD1375" wp14:editId="5358A523">
          <wp:simplePos x="0" y="0"/>
          <wp:positionH relativeFrom="margin">
            <wp:posOffset>5342255</wp:posOffset>
          </wp:positionH>
          <wp:positionV relativeFrom="paragraph">
            <wp:posOffset>176530</wp:posOffset>
          </wp:positionV>
          <wp:extent cx="1047750" cy="502920"/>
          <wp:effectExtent l="0" t="0" r="0" b="0"/>
          <wp:wrapNone/>
          <wp:docPr id="204295619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956193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78DF2BC4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626AE80B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A636" w14:textId="77777777" w:rsidR="00611A1C" w:rsidRDefault="00611A1C" w:rsidP="000151A3">
      <w:r>
        <w:separator/>
      </w:r>
    </w:p>
  </w:footnote>
  <w:footnote w:type="continuationSeparator" w:id="0">
    <w:p w14:paraId="56F4EF77" w14:textId="77777777" w:rsidR="00611A1C" w:rsidRDefault="00611A1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1324B0" w:rsidRDefault="009C5FEC" w:rsidP="009C5FEC">
    <w:pPr>
      <w:jc w:val="center"/>
      <w:rPr>
        <w:rFonts w:ascii="Titillium" w:hAnsi="Titillium" w:cstheme="minorHAnsi"/>
        <w:b/>
        <w:szCs w:val="22"/>
      </w:rPr>
    </w:pPr>
    <w:r w:rsidRPr="001324B0">
      <w:rPr>
        <w:rFonts w:ascii="Titillium" w:hAnsi="Titillium" w:cstheme="minorHAnsi"/>
        <w:b/>
        <w:szCs w:val="22"/>
      </w:rPr>
      <w:t>PIANO NAZIONALE DI RIPRESA E RESILIENZA (PNRR)</w:t>
    </w:r>
  </w:p>
  <w:p w14:paraId="74A13748" w14:textId="77777777" w:rsidR="00806E33" w:rsidRPr="001324B0" w:rsidRDefault="00806E33" w:rsidP="00806E33">
    <w:pPr>
      <w:jc w:val="center"/>
      <w:rPr>
        <w:rFonts w:ascii="Titillium" w:hAnsi="Titillium" w:cstheme="minorHAnsi"/>
        <w:b/>
        <w:szCs w:val="22"/>
      </w:rPr>
    </w:pPr>
    <w:r w:rsidRPr="001324B0">
      <w:rPr>
        <w:rFonts w:ascii="Titillium" w:hAnsi="Titillium" w:cstheme="minorHAnsi"/>
        <w:b/>
        <w:szCs w:val="22"/>
      </w:rPr>
      <w:t>Missione 4 - Componente 2 - Investimento 1.3</w:t>
    </w:r>
  </w:p>
  <w:p w14:paraId="369EC5DB" w14:textId="77777777" w:rsidR="009C5FEC" w:rsidRPr="001324B0" w:rsidRDefault="009C5FEC" w:rsidP="009C5FEC">
    <w:pPr>
      <w:jc w:val="center"/>
      <w:rPr>
        <w:rFonts w:ascii="Titillium" w:hAnsi="Titillium" w:cstheme="minorHAnsi"/>
        <w:b/>
        <w:sz w:val="20"/>
        <w:szCs w:val="20"/>
      </w:rPr>
    </w:pPr>
    <w:r w:rsidRPr="001324B0">
      <w:rPr>
        <w:rFonts w:ascii="Titillium" w:hAnsi="Titillium" w:cstheme="minorHAnsi"/>
        <w:b/>
        <w:sz w:val="20"/>
        <w:szCs w:val="20"/>
      </w:rPr>
      <w:t xml:space="preserve">“Partenariati estesi alle università, ai centri di ricerca, alle aziende per il finanziamento di progetti di ricerca di base” - Finanziato dall’Unione europea – </w:t>
    </w:r>
    <w:proofErr w:type="spellStart"/>
    <w:r w:rsidRPr="001324B0">
      <w:rPr>
        <w:rFonts w:ascii="Titillium" w:hAnsi="Titillium" w:cstheme="minorHAnsi"/>
        <w:b/>
        <w:sz w:val="20"/>
        <w:szCs w:val="20"/>
      </w:rPr>
      <w:t>NextGenerationEU</w:t>
    </w:r>
    <w:proofErr w:type="spellEnd"/>
  </w:p>
  <w:p w14:paraId="041939B4" w14:textId="2B7C2602" w:rsidR="009C5FEC" w:rsidRPr="001324B0" w:rsidRDefault="009C5FEC" w:rsidP="009C5FEC">
    <w:pPr>
      <w:jc w:val="center"/>
      <w:rPr>
        <w:rFonts w:ascii="Titillium" w:hAnsi="Titillium" w:cstheme="minorHAnsi"/>
        <w:bCs/>
        <w:sz w:val="18"/>
        <w:szCs w:val="18"/>
      </w:rPr>
    </w:pPr>
    <w:r w:rsidRPr="001324B0">
      <w:rPr>
        <w:rFonts w:ascii="Titillium" w:hAnsi="Titillium" w:cstheme="minorHAnsi"/>
        <w:bCs/>
        <w:sz w:val="18"/>
        <w:szCs w:val="18"/>
      </w:rPr>
      <w:t>A</w:t>
    </w:r>
    <w:r w:rsidR="00E13BD4" w:rsidRPr="001324B0">
      <w:rPr>
        <w:rFonts w:ascii="Titillium" w:hAnsi="Titillium" w:cstheme="minorHAnsi"/>
        <w:bCs/>
        <w:sz w:val="18"/>
        <w:szCs w:val="18"/>
      </w:rPr>
      <w:t>vviso</w:t>
    </w:r>
    <w:r w:rsidRPr="001324B0">
      <w:rPr>
        <w:rFonts w:ascii="Titillium" w:hAnsi="Titillium" w:cstheme="minorHAnsi"/>
        <w:bCs/>
        <w:sz w:val="18"/>
        <w:szCs w:val="18"/>
      </w:rPr>
      <w:t xml:space="preserve"> MUR D.D. n. 341 del 15</w:t>
    </w:r>
    <w:r w:rsidR="00E13BD4" w:rsidRPr="001324B0">
      <w:rPr>
        <w:rFonts w:ascii="Titillium" w:hAnsi="Titillium" w:cstheme="minorHAnsi"/>
        <w:bCs/>
        <w:sz w:val="18"/>
        <w:szCs w:val="18"/>
      </w:rPr>
      <w:t>.</w:t>
    </w:r>
    <w:r w:rsidRPr="001324B0">
      <w:rPr>
        <w:rFonts w:ascii="Titillium" w:hAnsi="Titillium" w:cstheme="minorHAnsi"/>
        <w:bCs/>
        <w:sz w:val="18"/>
        <w:szCs w:val="18"/>
      </w:rPr>
      <w:t>03</w:t>
    </w:r>
    <w:r w:rsidR="00E13BD4" w:rsidRPr="001324B0">
      <w:rPr>
        <w:rFonts w:ascii="Titillium" w:hAnsi="Titillium" w:cstheme="minorHAnsi"/>
        <w:bCs/>
        <w:sz w:val="18"/>
        <w:szCs w:val="18"/>
      </w:rPr>
      <w:t>.</w:t>
    </w:r>
    <w:r w:rsidRPr="001324B0">
      <w:rPr>
        <w:rFonts w:ascii="Titillium" w:hAnsi="Titillium" w:cstheme="minorHAnsi"/>
        <w:bCs/>
        <w:sz w:val="18"/>
        <w:szCs w:val="18"/>
      </w:rPr>
      <w:t>2022</w:t>
    </w:r>
  </w:p>
  <w:p w14:paraId="56C76B62" w14:textId="036A890A" w:rsidR="009C5FEC" w:rsidRPr="001324B0" w:rsidRDefault="009C5FEC" w:rsidP="009C5FEC">
    <w:pPr>
      <w:jc w:val="center"/>
      <w:rPr>
        <w:rFonts w:ascii="Titillium" w:hAnsi="Titillium" w:cstheme="minorHAnsi"/>
        <w:b/>
        <w:szCs w:val="22"/>
      </w:rPr>
    </w:pPr>
    <w:r w:rsidRPr="001324B0">
      <w:rPr>
        <w:rFonts w:ascii="Titillium" w:hAnsi="Titillium" w:cstheme="minorHAnsi"/>
        <w:b/>
        <w:szCs w:val="22"/>
      </w:rPr>
      <w:t>Partenariato Esteso “</w:t>
    </w:r>
    <w:r w:rsidR="003F7D8A" w:rsidRPr="001324B0">
      <w:rPr>
        <w:rFonts w:ascii="Titillium" w:hAnsi="Titillium" w:cstheme="minorHAnsi"/>
        <w:b/>
        <w:szCs w:val="22"/>
      </w:rPr>
      <w:t xml:space="preserve">NEST - Network 4 Energy </w:t>
    </w:r>
    <w:proofErr w:type="spellStart"/>
    <w:r w:rsidR="003F7D8A" w:rsidRPr="001324B0">
      <w:rPr>
        <w:rFonts w:ascii="Titillium" w:hAnsi="Titillium" w:cstheme="minorHAnsi"/>
        <w:b/>
        <w:szCs w:val="22"/>
      </w:rPr>
      <w:t>Sustainable</w:t>
    </w:r>
    <w:proofErr w:type="spellEnd"/>
    <w:r w:rsidR="003F7D8A" w:rsidRPr="001324B0">
      <w:rPr>
        <w:rFonts w:ascii="Titillium" w:hAnsi="Titillium" w:cstheme="minorHAnsi"/>
        <w:b/>
        <w:szCs w:val="22"/>
      </w:rPr>
      <w:t xml:space="preserve"> </w:t>
    </w:r>
    <w:proofErr w:type="spellStart"/>
    <w:r w:rsidR="003F7D8A" w:rsidRPr="001324B0">
      <w:rPr>
        <w:rFonts w:ascii="Titillium" w:hAnsi="Titillium" w:cstheme="minorHAnsi"/>
        <w:b/>
        <w:szCs w:val="22"/>
      </w:rPr>
      <w:t>Transition</w:t>
    </w:r>
    <w:proofErr w:type="spellEnd"/>
    <w:r w:rsidRPr="001324B0">
      <w:rPr>
        <w:rFonts w:ascii="Titillium" w:hAnsi="Titillium" w:cstheme="minorHAnsi"/>
        <w:b/>
        <w:szCs w:val="22"/>
      </w:rPr>
      <w:t>”</w:t>
    </w:r>
  </w:p>
  <w:p w14:paraId="3B6F62E6" w14:textId="3806B944" w:rsidR="009C5FEC" w:rsidRPr="001324B0" w:rsidRDefault="009C5FEC" w:rsidP="009C5FEC">
    <w:pPr>
      <w:jc w:val="center"/>
      <w:rPr>
        <w:rFonts w:ascii="Titillium" w:hAnsi="Titillium" w:cstheme="minorHAnsi"/>
        <w:bCs/>
        <w:sz w:val="18"/>
        <w:szCs w:val="18"/>
      </w:rPr>
    </w:pPr>
    <w:r w:rsidRPr="001324B0">
      <w:rPr>
        <w:rFonts w:ascii="Titillium" w:hAnsi="Titillium" w:cstheme="minorHAnsi"/>
        <w:bCs/>
        <w:sz w:val="18"/>
        <w:szCs w:val="18"/>
      </w:rPr>
      <w:t>D.D. n. 15</w:t>
    </w:r>
    <w:r w:rsidR="003F7D8A" w:rsidRPr="001324B0">
      <w:rPr>
        <w:rFonts w:ascii="Titillium" w:hAnsi="Titillium" w:cstheme="minorHAnsi"/>
        <w:bCs/>
        <w:sz w:val="18"/>
        <w:szCs w:val="18"/>
      </w:rPr>
      <w:t>61</w:t>
    </w:r>
    <w:r w:rsidRPr="001324B0">
      <w:rPr>
        <w:rFonts w:ascii="Titillium" w:hAnsi="Titillium" w:cstheme="minorHAnsi"/>
        <w:bCs/>
        <w:sz w:val="18"/>
        <w:szCs w:val="18"/>
      </w:rPr>
      <w:t xml:space="preserve"> del 11</w:t>
    </w:r>
    <w:r w:rsidR="00806E33" w:rsidRPr="001324B0">
      <w:rPr>
        <w:rFonts w:ascii="Titillium" w:hAnsi="Titillium" w:cstheme="minorHAnsi"/>
        <w:bCs/>
        <w:sz w:val="18"/>
        <w:szCs w:val="18"/>
      </w:rPr>
      <w:t>.</w:t>
    </w:r>
    <w:r w:rsidRPr="001324B0">
      <w:rPr>
        <w:rFonts w:ascii="Titillium" w:hAnsi="Titillium" w:cstheme="minorHAnsi"/>
        <w:bCs/>
        <w:sz w:val="18"/>
        <w:szCs w:val="18"/>
      </w:rPr>
      <w:t>10</w:t>
    </w:r>
    <w:r w:rsidR="00806E33" w:rsidRPr="001324B0">
      <w:rPr>
        <w:rFonts w:ascii="Titillium" w:hAnsi="Titillium" w:cstheme="minorHAnsi"/>
        <w:bCs/>
        <w:sz w:val="18"/>
        <w:szCs w:val="18"/>
      </w:rPr>
      <w:t>.</w:t>
    </w:r>
    <w:r w:rsidRPr="001324B0">
      <w:rPr>
        <w:rFonts w:ascii="Titillium" w:hAnsi="Titillium" w:cstheme="minorHAnsi"/>
        <w:bCs/>
        <w:sz w:val="18"/>
        <w:szCs w:val="18"/>
      </w:rPr>
      <w:t>2022</w:t>
    </w:r>
  </w:p>
  <w:p w14:paraId="4FFFD7B9" w14:textId="4C939DBB" w:rsidR="00C00BBC" w:rsidRPr="001324B0" w:rsidRDefault="009C5FEC" w:rsidP="00880C06">
    <w:pPr>
      <w:jc w:val="center"/>
      <w:rPr>
        <w:rFonts w:ascii="Titillium" w:hAnsi="Titillium" w:cstheme="minorHAnsi"/>
        <w:bCs/>
        <w:szCs w:val="22"/>
      </w:rPr>
    </w:pPr>
    <w:r w:rsidRPr="001324B0">
      <w:rPr>
        <w:rFonts w:ascii="Titillium" w:hAnsi="Titillium" w:cstheme="minorHAnsi"/>
        <w:b/>
        <w:szCs w:val="22"/>
      </w:rPr>
      <w:t xml:space="preserve">Codice Identificativo: </w:t>
    </w:r>
    <w:r w:rsidRPr="001324B0">
      <w:rPr>
        <w:rFonts w:ascii="Titillium" w:hAnsi="Titillium" w:cstheme="minorHAnsi"/>
        <w:bCs/>
        <w:szCs w:val="22"/>
      </w:rPr>
      <w:t>PE000000</w:t>
    </w:r>
    <w:r w:rsidR="003F7D8A" w:rsidRPr="001324B0">
      <w:rPr>
        <w:rFonts w:ascii="Titillium" w:hAnsi="Titillium" w:cstheme="minorHAnsi"/>
        <w:bCs/>
        <w:szCs w:val="22"/>
      </w:rPr>
      <w:t>21</w:t>
    </w:r>
    <w:r w:rsidRPr="001324B0">
      <w:rPr>
        <w:rFonts w:ascii="Titillium" w:hAnsi="Titillium" w:cstheme="minorHAnsi"/>
        <w:bCs/>
        <w:szCs w:val="22"/>
      </w:rPr>
      <w:t xml:space="preserve"> -</w:t>
    </w:r>
    <w:r w:rsidRPr="001324B0">
      <w:rPr>
        <w:rFonts w:ascii="Titillium" w:hAnsi="Titillium" w:cstheme="minorHAnsi"/>
        <w:b/>
        <w:szCs w:val="22"/>
      </w:rPr>
      <w:t xml:space="preserve"> CUP: </w:t>
    </w:r>
    <w:r w:rsidRPr="001324B0">
      <w:rPr>
        <w:rFonts w:ascii="Titillium" w:hAnsi="Titillium" w:cstheme="minorHAnsi"/>
        <w:bCs/>
        <w:szCs w:val="22"/>
      </w:rPr>
      <w:t>E63C22002</w:t>
    </w:r>
    <w:r w:rsidR="003F7D8A" w:rsidRPr="001324B0">
      <w:rPr>
        <w:rFonts w:ascii="Titillium" w:hAnsi="Titillium" w:cstheme="minorHAnsi"/>
        <w:bCs/>
        <w:szCs w:val="22"/>
      </w:rPr>
      <w:t>16</w:t>
    </w:r>
    <w:r w:rsidRPr="001324B0">
      <w:rPr>
        <w:rFonts w:ascii="Titillium" w:hAnsi="Titillium" w:cstheme="minorHAnsi"/>
        <w:bCs/>
        <w:szCs w:val="22"/>
      </w:rPr>
      <w:t>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913" w:hanging="360"/>
      </w:pPr>
    </w:lvl>
    <w:lvl w:ilvl="2" w:tplc="0410001B">
      <w:start w:val="1"/>
      <w:numFmt w:val="lowerRoman"/>
      <w:lvlText w:val="%3."/>
      <w:lvlJc w:val="right"/>
      <w:pPr>
        <w:ind w:left="2633" w:hanging="180"/>
      </w:pPr>
    </w:lvl>
    <w:lvl w:ilvl="3" w:tplc="0410000F">
      <w:start w:val="1"/>
      <w:numFmt w:val="decimal"/>
      <w:lvlText w:val="%4."/>
      <w:lvlJc w:val="left"/>
      <w:pPr>
        <w:ind w:left="3353" w:hanging="360"/>
      </w:pPr>
    </w:lvl>
    <w:lvl w:ilvl="4" w:tplc="04100019">
      <w:start w:val="1"/>
      <w:numFmt w:val="lowerLetter"/>
      <w:lvlText w:val="%5."/>
      <w:lvlJc w:val="left"/>
      <w:pPr>
        <w:ind w:left="4073" w:hanging="360"/>
      </w:pPr>
    </w:lvl>
    <w:lvl w:ilvl="5" w:tplc="0410001B">
      <w:start w:val="1"/>
      <w:numFmt w:val="lowerRoman"/>
      <w:lvlText w:val="%6."/>
      <w:lvlJc w:val="right"/>
      <w:pPr>
        <w:ind w:left="4793" w:hanging="180"/>
      </w:pPr>
    </w:lvl>
    <w:lvl w:ilvl="6" w:tplc="0410000F">
      <w:start w:val="1"/>
      <w:numFmt w:val="decimal"/>
      <w:lvlText w:val="%7."/>
      <w:lvlJc w:val="left"/>
      <w:pPr>
        <w:ind w:left="5513" w:hanging="360"/>
      </w:pPr>
    </w:lvl>
    <w:lvl w:ilvl="7" w:tplc="04100019">
      <w:start w:val="1"/>
      <w:numFmt w:val="lowerLetter"/>
      <w:lvlText w:val="%8."/>
      <w:lvlJc w:val="left"/>
      <w:pPr>
        <w:ind w:left="6233" w:hanging="360"/>
      </w:pPr>
    </w:lvl>
    <w:lvl w:ilvl="8" w:tplc="0410001B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>
      <w:start w:val="1"/>
      <w:numFmt w:val="lowerRoman"/>
      <w:lvlText w:val="%3."/>
      <w:lvlJc w:val="right"/>
      <w:pPr>
        <w:ind w:left="2272" w:hanging="180"/>
      </w:pPr>
    </w:lvl>
    <w:lvl w:ilvl="3" w:tplc="0410000F">
      <w:start w:val="1"/>
      <w:numFmt w:val="decimal"/>
      <w:lvlText w:val="%4."/>
      <w:lvlJc w:val="left"/>
      <w:pPr>
        <w:ind w:left="2992" w:hanging="360"/>
      </w:pPr>
    </w:lvl>
    <w:lvl w:ilvl="4" w:tplc="04100019">
      <w:start w:val="1"/>
      <w:numFmt w:val="lowerLetter"/>
      <w:lvlText w:val="%5."/>
      <w:lvlJc w:val="left"/>
      <w:pPr>
        <w:ind w:left="3712" w:hanging="360"/>
      </w:pPr>
    </w:lvl>
    <w:lvl w:ilvl="5" w:tplc="0410001B">
      <w:start w:val="1"/>
      <w:numFmt w:val="lowerRoman"/>
      <w:lvlText w:val="%6."/>
      <w:lvlJc w:val="right"/>
      <w:pPr>
        <w:ind w:left="4432" w:hanging="180"/>
      </w:pPr>
    </w:lvl>
    <w:lvl w:ilvl="6" w:tplc="0410000F">
      <w:start w:val="1"/>
      <w:numFmt w:val="decimal"/>
      <w:lvlText w:val="%7."/>
      <w:lvlJc w:val="left"/>
      <w:pPr>
        <w:ind w:left="5152" w:hanging="360"/>
      </w:pPr>
    </w:lvl>
    <w:lvl w:ilvl="7" w:tplc="04100019">
      <w:start w:val="1"/>
      <w:numFmt w:val="lowerLetter"/>
      <w:lvlText w:val="%8."/>
      <w:lvlJc w:val="left"/>
      <w:pPr>
        <w:ind w:left="5872" w:hanging="360"/>
      </w:pPr>
    </w:lvl>
    <w:lvl w:ilvl="8" w:tplc="0410001B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>
      <w:start w:val="1"/>
      <w:numFmt w:val="lowerRoman"/>
      <w:lvlText w:val="%3."/>
      <w:lvlJc w:val="right"/>
      <w:pPr>
        <w:ind w:left="2272" w:hanging="180"/>
      </w:pPr>
    </w:lvl>
    <w:lvl w:ilvl="3" w:tplc="0410000F">
      <w:start w:val="1"/>
      <w:numFmt w:val="decimal"/>
      <w:lvlText w:val="%4."/>
      <w:lvlJc w:val="left"/>
      <w:pPr>
        <w:ind w:left="2992" w:hanging="360"/>
      </w:pPr>
    </w:lvl>
    <w:lvl w:ilvl="4" w:tplc="04100019">
      <w:start w:val="1"/>
      <w:numFmt w:val="lowerLetter"/>
      <w:lvlText w:val="%5."/>
      <w:lvlJc w:val="left"/>
      <w:pPr>
        <w:ind w:left="3712" w:hanging="360"/>
      </w:pPr>
    </w:lvl>
    <w:lvl w:ilvl="5" w:tplc="0410001B">
      <w:start w:val="1"/>
      <w:numFmt w:val="lowerRoman"/>
      <w:lvlText w:val="%6."/>
      <w:lvlJc w:val="right"/>
      <w:pPr>
        <w:ind w:left="4432" w:hanging="180"/>
      </w:pPr>
    </w:lvl>
    <w:lvl w:ilvl="6" w:tplc="0410000F">
      <w:start w:val="1"/>
      <w:numFmt w:val="decimal"/>
      <w:lvlText w:val="%7."/>
      <w:lvlJc w:val="left"/>
      <w:pPr>
        <w:ind w:left="5152" w:hanging="360"/>
      </w:pPr>
    </w:lvl>
    <w:lvl w:ilvl="7" w:tplc="04100019">
      <w:start w:val="1"/>
      <w:numFmt w:val="lowerLetter"/>
      <w:lvlText w:val="%8."/>
      <w:lvlJc w:val="left"/>
      <w:pPr>
        <w:ind w:left="5872" w:hanging="360"/>
      </w:pPr>
    </w:lvl>
    <w:lvl w:ilvl="8" w:tplc="0410001B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4951350">
    <w:abstractNumId w:val="8"/>
  </w:num>
  <w:num w:numId="2" w16cid:durableId="1172335831">
    <w:abstractNumId w:val="5"/>
  </w:num>
  <w:num w:numId="3" w16cid:durableId="1341346522">
    <w:abstractNumId w:val="6"/>
  </w:num>
  <w:num w:numId="4" w16cid:durableId="1292861031">
    <w:abstractNumId w:val="3"/>
  </w:num>
  <w:num w:numId="5" w16cid:durableId="336808390">
    <w:abstractNumId w:val="9"/>
  </w:num>
  <w:num w:numId="6" w16cid:durableId="2005550067">
    <w:abstractNumId w:val="7"/>
  </w:num>
  <w:num w:numId="7" w16cid:durableId="1652824958">
    <w:abstractNumId w:val="0"/>
  </w:num>
  <w:num w:numId="8" w16cid:durableId="566454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5044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025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215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4F4D"/>
    <w:rsid w:val="00013175"/>
    <w:rsid w:val="000151A3"/>
    <w:rsid w:val="00024365"/>
    <w:rsid w:val="0008633C"/>
    <w:rsid w:val="000F7D32"/>
    <w:rsid w:val="00106D4A"/>
    <w:rsid w:val="0011116F"/>
    <w:rsid w:val="00124132"/>
    <w:rsid w:val="001243DA"/>
    <w:rsid w:val="001324B0"/>
    <w:rsid w:val="00174A5D"/>
    <w:rsid w:val="00192E6D"/>
    <w:rsid w:val="0025147A"/>
    <w:rsid w:val="00260491"/>
    <w:rsid w:val="00266815"/>
    <w:rsid w:val="002856BF"/>
    <w:rsid w:val="002B0115"/>
    <w:rsid w:val="002D494A"/>
    <w:rsid w:val="002D6AB2"/>
    <w:rsid w:val="002F1363"/>
    <w:rsid w:val="002F1BDE"/>
    <w:rsid w:val="002F4BC9"/>
    <w:rsid w:val="003648E6"/>
    <w:rsid w:val="003B1336"/>
    <w:rsid w:val="003E33E3"/>
    <w:rsid w:val="003F7D8A"/>
    <w:rsid w:val="0049565D"/>
    <w:rsid w:val="00542205"/>
    <w:rsid w:val="00572F05"/>
    <w:rsid w:val="005E3577"/>
    <w:rsid w:val="00611A1C"/>
    <w:rsid w:val="00677D54"/>
    <w:rsid w:val="006B0A83"/>
    <w:rsid w:val="006C1199"/>
    <w:rsid w:val="006C2B1F"/>
    <w:rsid w:val="00727F77"/>
    <w:rsid w:val="0074756F"/>
    <w:rsid w:val="007546D0"/>
    <w:rsid w:val="00763652"/>
    <w:rsid w:val="00785883"/>
    <w:rsid w:val="007D6F62"/>
    <w:rsid w:val="00806E33"/>
    <w:rsid w:val="00821EFF"/>
    <w:rsid w:val="00863788"/>
    <w:rsid w:val="00880C06"/>
    <w:rsid w:val="00891A05"/>
    <w:rsid w:val="008B0FF9"/>
    <w:rsid w:val="00926173"/>
    <w:rsid w:val="00931B68"/>
    <w:rsid w:val="00947CBE"/>
    <w:rsid w:val="0097476C"/>
    <w:rsid w:val="009C5FEC"/>
    <w:rsid w:val="009E35AD"/>
    <w:rsid w:val="009F2615"/>
    <w:rsid w:val="00A30076"/>
    <w:rsid w:val="00A46A59"/>
    <w:rsid w:val="00AA1B90"/>
    <w:rsid w:val="00AB7230"/>
    <w:rsid w:val="00AC554D"/>
    <w:rsid w:val="00AF6450"/>
    <w:rsid w:val="00AF7E77"/>
    <w:rsid w:val="00B0269C"/>
    <w:rsid w:val="00B202EE"/>
    <w:rsid w:val="00B46C6C"/>
    <w:rsid w:val="00B95469"/>
    <w:rsid w:val="00BA434D"/>
    <w:rsid w:val="00BA6D92"/>
    <w:rsid w:val="00BB0D1C"/>
    <w:rsid w:val="00BD1244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C094B"/>
    <w:rsid w:val="00DF6212"/>
    <w:rsid w:val="00DF6D6D"/>
    <w:rsid w:val="00E13BD4"/>
    <w:rsid w:val="00E65733"/>
    <w:rsid w:val="00EE33BE"/>
    <w:rsid w:val="00EF428E"/>
    <w:rsid w:val="00F03BA1"/>
    <w:rsid w:val="00F10F3C"/>
    <w:rsid w:val="00F33BD7"/>
    <w:rsid w:val="00F83559"/>
    <w:rsid w:val="00F87F08"/>
    <w:rsid w:val="00F93D6E"/>
    <w:rsid w:val="00FC658D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table" w:styleId="Grigliatabella">
    <w:name w:val="Table Grid"/>
    <w:basedOn w:val="Tabellanormale"/>
    <w:uiPriority w:val="39"/>
    <w:rsid w:val="001324B0"/>
    <w:rPr>
      <w:rFonts w:ascii="Aptos" w:eastAsia="Aptos" w:hAnsi="Aptos" w:cs="Times New Roman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D03BBDE44554DA5EC5659B5444E6C" ma:contentTypeVersion="4" ma:contentTypeDescription="Creare un nuovo documento." ma:contentTypeScope="" ma:versionID="98c14c4842121a9e94d5e888f9362e65">
  <xsd:schema xmlns:xsd="http://www.w3.org/2001/XMLSchema" xmlns:xs="http://www.w3.org/2001/XMLSchema" xmlns:p="http://schemas.microsoft.com/office/2006/metadata/properties" xmlns:ns2="24df268e-ee4f-43e5-abfd-07bc49417459" targetNamespace="http://schemas.microsoft.com/office/2006/metadata/properties" ma:root="true" ma:fieldsID="ed2c7f7c7decd87f9ee3531214da4e4c" ns2:_="">
    <xsd:import namespace="24df268e-ee4f-43e5-abfd-07bc49417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f268e-ee4f-43e5-abfd-07bc49417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19EE5-FC9C-4F0D-B578-3C57E1030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f268e-ee4f-43e5-abfd-07bc49417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BC7BB-0A6B-48DC-BFE2-45CEEF511EA3}">
  <ds:schemaRefs>
    <ds:schemaRef ds:uri="http://purl.org/dc/terms/"/>
    <ds:schemaRef ds:uri="d6b34f6f-ace2-4411-91d9-d7075ca51f4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BIAGIO SCOTTO D'ABBUSCO</cp:lastModifiedBy>
  <cp:revision>77</cp:revision>
  <cp:lastPrinted>2023-07-14T13:31:00Z</cp:lastPrinted>
  <dcterms:created xsi:type="dcterms:W3CDTF">2022-08-04T15:31:00Z</dcterms:created>
  <dcterms:modified xsi:type="dcterms:W3CDTF">2025-05-22T08:05:00Z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0x010100BDBD03BBDE44554DA5EC5659B5444E6C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2025-03-05T09:22:00Z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4def1601-37d7-462f-879c-8e4464a74a99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