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2F8D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PIANO NAZIONALE DI RIPRESA E RESILIENZA (PNRR)</w:t>
      </w:r>
    </w:p>
    <w:p w14:paraId="0AD71BED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Missione 4, “Istruzione e Ricerca” - Componente 2, “Dalla ricerca all’impresa” -</w:t>
      </w:r>
    </w:p>
    <w:p w14:paraId="7957158E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Linea di investimento 3.1, “Fondo per la realizzazione di un sistema integrato di</w:t>
      </w:r>
    </w:p>
    <w:p w14:paraId="1CE2ED36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infrastrutture di ricerca e innovazione”</w:t>
      </w:r>
    </w:p>
    <w:p w14:paraId="48B2F793" w14:textId="77777777" w:rsidR="008F4E67" w:rsidRPr="006F117B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/>
        </w:rPr>
      </w:pPr>
      <w:r w:rsidRPr="006F117B">
        <w:rPr>
          <w:rFonts w:ascii="Titillium Web" w:hAnsi="Titillium Web" w:cs="Calibri"/>
          <w:b/>
          <w:bCs/>
          <w:lang w:val="en-GB"/>
        </w:rPr>
        <w:t>Finanziato dall’Unione europea - NextGenerationEU</w:t>
      </w:r>
    </w:p>
    <w:p w14:paraId="14D09CC5" w14:textId="77777777" w:rsidR="008F4E67" w:rsidRPr="006F117B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/>
        </w:rPr>
      </w:pPr>
      <w:r w:rsidRPr="006F117B">
        <w:rPr>
          <w:rFonts w:ascii="Titillium Web" w:hAnsi="Titillium Web" w:cs="Calibri"/>
          <w:b/>
          <w:bCs/>
          <w:lang w:val="en-GB"/>
        </w:rPr>
        <w:t>Progetto “BioRobotics Research and Innovation Engineering Facilities - BRIEF”</w:t>
      </w:r>
    </w:p>
    <w:p w14:paraId="221AE74B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Codice Identificativo: IR0000036 – CUP UNINA: J13C22000400007</w:t>
      </w:r>
    </w:p>
    <w:p w14:paraId="34A486EA" w14:textId="2D9F673E" w:rsidR="00FA002C" w:rsidRPr="00A35768" w:rsidRDefault="008F4E67" w:rsidP="00FA002C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CUI: F0087622063320240003</w:t>
      </w:r>
      <w:r w:rsidR="00FA002C">
        <w:rPr>
          <w:rFonts w:ascii="Titillium Web" w:hAnsi="Titillium Web" w:cs="Calibri"/>
          <w:b/>
          <w:bCs/>
        </w:rPr>
        <w:t>3</w:t>
      </w:r>
    </w:p>
    <w:p w14:paraId="1CD08BBE" w14:textId="12C088CE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57BF0773" w14:textId="77777777" w:rsidR="00185DB4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  <w:b/>
          <w:sz w:val="24"/>
          <w:highlight w:val="cyan"/>
        </w:rPr>
      </w:pPr>
    </w:p>
    <w:p w14:paraId="29F57726" w14:textId="7982E9CF" w:rsidR="008A0503" w:rsidRPr="001C1F4B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</w:rPr>
      </w:pPr>
      <w:r w:rsidRPr="001C1F4B">
        <w:rPr>
          <w:rFonts w:ascii="Titillium Web" w:hAnsi="Titillium Web"/>
          <w:b/>
          <w:sz w:val="24"/>
        </w:rPr>
        <w:t xml:space="preserve">OGGETTO: autodichiarazione dei partecipanti alla procedura di gara </w:t>
      </w:r>
      <w:r w:rsidRPr="001C1F4B">
        <w:rPr>
          <w:rFonts w:ascii="Titillium Web" w:hAnsi="Titillium Web"/>
          <w:b/>
        </w:rPr>
        <w:t>d</w:t>
      </w:r>
      <w:r w:rsidRPr="001C1F4B">
        <w:rPr>
          <w:rFonts w:ascii="Titillium Web" w:hAnsi="Titillium Web"/>
          <w:b/>
          <w:sz w:val="24"/>
        </w:rPr>
        <w:t xml:space="preserve">ei dati necessari all’identificazione del “titolare effettivo” nell’ambito degli interventi a valere sul </w:t>
      </w:r>
      <w:r w:rsidR="001C1F4B">
        <w:rPr>
          <w:rFonts w:ascii="Titillium Web" w:hAnsi="Titillium Web"/>
          <w:b/>
          <w:sz w:val="24"/>
        </w:rPr>
        <w:t>PNRR</w:t>
      </w:r>
    </w:p>
    <w:p w14:paraId="646313E2" w14:textId="3916E916" w:rsidR="008A0503" w:rsidRPr="00185DB4" w:rsidRDefault="00DC0B72" w:rsidP="00185DB4">
      <w:pPr>
        <w:spacing w:line="259" w:lineRule="auto"/>
        <w:ind w:left="306" w:right="0" w:firstLine="0"/>
        <w:jc w:val="center"/>
        <w:rPr>
          <w:rFonts w:ascii="Titillium Web" w:hAnsi="Titillium Web"/>
          <w:highlight w:val="cyan"/>
        </w:rPr>
      </w:pPr>
      <w:r w:rsidRPr="00185DB4">
        <w:rPr>
          <w:rFonts w:ascii="Titillium Web" w:hAnsi="Titillium Web"/>
          <w:b/>
          <w:sz w:val="24"/>
          <w:highlight w:val="cyan"/>
        </w:rPr>
        <w:t xml:space="preserve"> 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="00C049AD" w:rsidRPr="00C049AD">
        <w:rPr>
          <w:rFonts w:ascii="Titillium Web" w:hAnsi="Titillium Web"/>
        </w:rPr>
        <w:t>__________</w:t>
      </w:r>
      <w:bookmarkEnd w:id="0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04265D6B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</w:t>
      </w:r>
      <w:r w:rsidRPr="001C1F4B">
        <w:rPr>
          <w:rFonts w:ascii="Titillium Web" w:hAnsi="Titillium Web"/>
        </w:rPr>
        <w:t>Soggetto Realizzatore a valere sul Piano Nazionale di Ripresa e Resilienza, Missione</w:t>
      </w:r>
      <w:r w:rsidR="00B11C9D" w:rsidRPr="001C1F4B">
        <w:rPr>
          <w:rFonts w:ascii="Titillium Web" w:hAnsi="Titillium Web"/>
        </w:rPr>
        <w:t xml:space="preserve"> 4</w:t>
      </w:r>
      <w:r w:rsidRPr="001C1F4B">
        <w:rPr>
          <w:rFonts w:ascii="Titillium Web" w:hAnsi="Titillium Web"/>
        </w:rPr>
        <w:t xml:space="preserve"> Componente</w:t>
      </w:r>
      <w:r w:rsidR="00B11C9D" w:rsidRPr="001C1F4B">
        <w:rPr>
          <w:rFonts w:ascii="Titillium Web" w:hAnsi="Titillium Web"/>
        </w:rPr>
        <w:t xml:space="preserve"> 2</w:t>
      </w:r>
      <w:r w:rsidRPr="001C1F4B">
        <w:rPr>
          <w:rFonts w:ascii="Titillium Web" w:hAnsi="Titillium Web"/>
        </w:rPr>
        <w:t xml:space="preserve"> Investimento</w:t>
      </w:r>
      <w:r w:rsidR="00B11C9D" w:rsidRPr="001C1F4B">
        <w:rPr>
          <w:rFonts w:ascii="Titillium Web" w:hAnsi="Titillium Web"/>
        </w:rPr>
        <w:t xml:space="preserve"> </w:t>
      </w:r>
      <w:r w:rsidR="007A2103">
        <w:rPr>
          <w:rFonts w:ascii="Titillium Web" w:hAnsi="Titillium Web"/>
        </w:rPr>
        <w:t>3.1</w:t>
      </w:r>
      <w:r w:rsidRPr="001C1F4B">
        <w:rPr>
          <w:rFonts w:ascii="Titillium Web" w:hAnsi="Titillium Web"/>
        </w:rPr>
        <w:t>, ai</w:t>
      </w:r>
      <w:r w:rsidRPr="00C049AD">
        <w:rPr>
          <w:rFonts w:ascii="Titillium Web" w:hAnsi="Titillium Web"/>
        </w:rPr>
        <w:t xml:space="preserve">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lastRenderedPageBreak/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10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5D73" w14:textId="3BB7A9A2" w:rsidR="008F4E67" w:rsidRPr="00DE7FFC" w:rsidRDefault="008F4E67" w:rsidP="006F117B">
    <w:r>
      <w:rPr>
        <w:noProof/>
      </w:rPr>
      <w:drawing>
        <wp:anchor distT="0" distB="0" distL="114300" distR="114300" simplePos="0" relativeHeight="251659264" behindDoc="0" locked="0" layoutInCell="1" allowOverlap="0" wp14:anchorId="22FEA23C" wp14:editId="560C1945">
          <wp:simplePos x="0" y="0"/>
          <wp:positionH relativeFrom="page">
            <wp:posOffset>-66676</wp:posOffset>
          </wp:positionH>
          <wp:positionV relativeFrom="page">
            <wp:posOffset>28575</wp:posOffset>
          </wp:positionV>
          <wp:extent cx="7617923" cy="723900"/>
          <wp:effectExtent l="0" t="0" r="2540" b="0"/>
          <wp:wrapTopAndBottom/>
          <wp:docPr id="196505874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319" cy="72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8D075" w14:textId="20BA37E2" w:rsidR="00C049AD" w:rsidRPr="008F4E67" w:rsidRDefault="00C049AD" w:rsidP="008F4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C292D"/>
    <w:rsid w:val="00185DB4"/>
    <w:rsid w:val="001C1F4B"/>
    <w:rsid w:val="00323109"/>
    <w:rsid w:val="003B729F"/>
    <w:rsid w:val="003E4A2F"/>
    <w:rsid w:val="00441844"/>
    <w:rsid w:val="00475CB0"/>
    <w:rsid w:val="00525E10"/>
    <w:rsid w:val="0054146F"/>
    <w:rsid w:val="006B51B4"/>
    <w:rsid w:val="006F117B"/>
    <w:rsid w:val="007A2103"/>
    <w:rsid w:val="008264EF"/>
    <w:rsid w:val="00865E0E"/>
    <w:rsid w:val="008A0503"/>
    <w:rsid w:val="008F4E67"/>
    <w:rsid w:val="00956CDC"/>
    <w:rsid w:val="0099148F"/>
    <w:rsid w:val="00A65D0D"/>
    <w:rsid w:val="00B11C9D"/>
    <w:rsid w:val="00B321F4"/>
    <w:rsid w:val="00C049AD"/>
    <w:rsid w:val="00C36E8A"/>
    <w:rsid w:val="00DB021E"/>
    <w:rsid w:val="00DC0B72"/>
    <w:rsid w:val="00DC1533"/>
    <w:rsid w:val="00FA002C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4F30965A62CD41BB53FAC28A5888AF" ma:contentTypeVersion="4" ma:contentTypeDescription="Creare un nuovo documento." ma:contentTypeScope="" ma:versionID="487d04e784c0c546e265466d2ce35369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9f4cf04b3e55c9b876afbcae6ffc7760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7A677-8800-4063-9D9F-4153AC950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580CD-BFE0-4291-8DED-7D2236FA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b237-2e91-4e83-9147-2927c2c7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96BF5-0511-427E-AB10-5A6CE221A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MARIARENATA SESSA</cp:lastModifiedBy>
  <cp:revision>17</cp:revision>
  <dcterms:created xsi:type="dcterms:W3CDTF">2023-10-26T15:11:00Z</dcterms:created>
  <dcterms:modified xsi:type="dcterms:W3CDTF">2024-10-13T21:11:00Z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2024-07-10T08:38:36Z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54d424a3-449e-4ad6-b2a7-897b551cd48e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