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C14B" w14:textId="77777777" w:rsidR="00913CA0" w:rsidRDefault="00395F1F">
      <w:pPr>
        <w:pStyle w:val="Corpotesto"/>
        <w:spacing w:before="38"/>
        <w:ind w:left="2561" w:right="2474"/>
        <w:jc w:val="center"/>
      </w:pP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SEMINARIO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INTEGRATIVA</w:t>
      </w:r>
    </w:p>
    <w:p w14:paraId="672A6659" w14:textId="77777777" w:rsidR="00913CA0" w:rsidRDefault="00913CA0">
      <w:pPr>
        <w:spacing w:before="1"/>
        <w:rPr>
          <w:b/>
        </w:rPr>
      </w:pPr>
    </w:p>
    <w:p w14:paraId="277E599A" w14:textId="77777777" w:rsidR="00913CA0" w:rsidRDefault="00395F1F">
      <w:pPr>
        <w:ind w:left="2560" w:right="2474"/>
        <w:jc w:val="center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127"/>
      </w:tblGrid>
      <w:tr w:rsidR="00913CA0" w14:paraId="06171B3A" w14:textId="77777777" w:rsidTr="008076D5">
        <w:trPr>
          <w:trHeight w:val="537"/>
        </w:trPr>
        <w:tc>
          <w:tcPr>
            <w:tcW w:w="2802" w:type="dxa"/>
            <w:shd w:val="clear" w:color="auto" w:fill="ED0360"/>
          </w:tcPr>
          <w:p w14:paraId="4F6225DC" w14:textId="77777777" w:rsidR="00913CA0" w:rsidRDefault="00395F1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127" w:type="dxa"/>
          </w:tcPr>
          <w:p w14:paraId="0D4CB887" w14:textId="4524E7EA" w:rsidR="00913CA0" w:rsidRDefault="000A48AA" w:rsidP="00662D5E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Ciclo di incontri: Università per la legalità. Ricerche in corso e nuove prospettive.</w:t>
            </w:r>
          </w:p>
        </w:tc>
      </w:tr>
      <w:tr w:rsidR="00913CA0" w14:paraId="012F4E5A" w14:textId="77777777" w:rsidTr="008076D5">
        <w:trPr>
          <w:trHeight w:val="270"/>
        </w:trPr>
        <w:tc>
          <w:tcPr>
            <w:tcW w:w="2802" w:type="dxa"/>
            <w:shd w:val="clear" w:color="auto" w:fill="ED0360"/>
          </w:tcPr>
          <w:p w14:paraId="2A89BCB5" w14:textId="77777777" w:rsidR="00913CA0" w:rsidRDefault="00395F1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Proponenti</w:t>
            </w:r>
          </w:p>
        </w:tc>
        <w:tc>
          <w:tcPr>
            <w:tcW w:w="7127" w:type="dxa"/>
          </w:tcPr>
          <w:p w14:paraId="32788981" w14:textId="33441C25" w:rsidR="00913CA0" w:rsidRDefault="00C72C72" w:rsidP="007662E7">
            <w:pPr>
              <w:pStyle w:val="TableParagraph"/>
              <w:spacing w:line="249" w:lineRule="exact"/>
            </w:pPr>
            <w:r>
              <w:rPr>
                <w:spacing w:val="-4"/>
              </w:rPr>
              <w:t>Luciano Brancaccio, Maria Chiara Calo’ e Carlo Pezzullo</w:t>
            </w:r>
          </w:p>
        </w:tc>
      </w:tr>
      <w:tr w:rsidR="00913CA0" w14:paraId="0876C342" w14:textId="77777777" w:rsidTr="008076D5">
        <w:trPr>
          <w:trHeight w:val="267"/>
        </w:trPr>
        <w:tc>
          <w:tcPr>
            <w:tcW w:w="2802" w:type="dxa"/>
            <w:shd w:val="clear" w:color="auto" w:fill="ED0360"/>
          </w:tcPr>
          <w:p w14:paraId="181FF30D" w14:textId="77777777" w:rsidR="00913CA0" w:rsidRDefault="00395F1F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7127" w:type="dxa"/>
          </w:tcPr>
          <w:p w14:paraId="3B39DE8B" w14:textId="05BEE5D2" w:rsidR="00913CA0" w:rsidRDefault="00C72C72" w:rsidP="00E11951">
            <w:pPr>
              <w:pStyle w:val="TableParagraph"/>
              <w:spacing w:line="247" w:lineRule="exact"/>
            </w:pPr>
            <w:r>
              <w:t>Ottobre-</w:t>
            </w:r>
            <w:proofErr w:type="gramStart"/>
            <w:r>
              <w:t>Novembre</w:t>
            </w:r>
            <w:proofErr w:type="gramEnd"/>
            <w:r w:rsidR="007662E7">
              <w:t xml:space="preserve"> 2023</w:t>
            </w:r>
          </w:p>
        </w:tc>
      </w:tr>
      <w:tr w:rsidR="00913CA0" w14:paraId="64A32666" w14:textId="77777777" w:rsidTr="008076D5">
        <w:trPr>
          <w:trHeight w:val="10098"/>
        </w:trPr>
        <w:tc>
          <w:tcPr>
            <w:tcW w:w="2802" w:type="dxa"/>
            <w:shd w:val="clear" w:color="auto" w:fill="ED0360"/>
          </w:tcPr>
          <w:p w14:paraId="1C2D2470" w14:textId="77777777" w:rsidR="00913CA0" w:rsidRDefault="00395F1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formativi</w:t>
            </w:r>
          </w:p>
        </w:tc>
        <w:tc>
          <w:tcPr>
            <w:tcW w:w="7127" w:type="dxa"/>
          </w:tcPr>
          <w:p w14:paraId="1E163BCE" w14:textId="77777777" w:rsidR="00C72C72" w:rsidRDefault="00C72C72" w:rsidP="00C72C72">
            <w:pPr>
              <w:pStyle w:val="TableParagraph"/>
            </w:pPr>
            <w:r>
              <w:t>Il ciclo di seminari è organizzato nell’ambito del progetto federiciano vincitore del bando “Università per la legalità-V edizione”, indetto dal Ministero dell’Università e della Ricerca, dalla CRUI e dalla Fondazione Falcone di Palermo, e nell’ambito delle attività del Laboratorio interdisciplinare di ricerca su mafie e corruzione (Lirmac). Il progetto è stato proposto e presentato dai dottori Maria Chiara Calò (assegnista di ricerca) e Carlo Pezzullo (dottorando di ricerca), ha come responsabile scientifico il prof. Luciano Brancaccio ed è finanziato dall’ateneo Federico II per il periodo maggio 2022-dicembre 2023.</w:t>
            </w:r>
          </w:p>
          <w:p w14:paraId="5DAB6C7B" w14:textId="56011AF0" w:rsidR="00C45093" w:rsidRDefault="00C72C72" w:rsidP="00C72C72">
            <w:pPr>
              <w:pStyle w:val="TableParagraph"/>
            </w:pPr>
            <w:r>
              <w:t>Il ciclo di seminario è altresì promosso dal Premio Nazionale Amato Lamberti e dal progetto MUR ID 17513 – Diffusione Cultura Legalità (resp. scientifico prof. Michele Mosca, Dipartimento di Scienze Politiche, Università di Napoli Federico II) e si svolgerà presso il Dipartimento di Scienze Sociali dell’Università Federico II tra ottobre e novembre in orari pomeridiani in modo da non sovrapporsi alla didattica del semestre.</w:t>
            </w:r>
          </w:p>
          <w:p w14:paraId="77581B4A" w14:textId="77777777" w:rsidR="00C72C72" w:rsidRDefault="00C72C72">
            <w:pPr>
              <w:pStyle w:val="TableParagraph"/>
              <w:rPr>
                <w:b/>
              </w:rPr>
            </w:pPr>
          </w:p>
          <w:p w14:paraId="60C8CAA9" w14:textId="03733F82" w:rsidR="00913CA0" w:rsidRDefault="00395F1F">
            <w:pPr>
              <w:pStyle w:val="TableParagraph"/>
              <w:rPr>
                <w:b/>
              </w:rPr>
            </w:pPr>
            <w:r>
              <w:rPr>
                <w:b/>
              </w:rPr>
              <w:t>Contenuti</w:t>
            </w:r>
          </w:p>
          <w:p w14:paraId="7E943D00" w14:textId="77777777" w:rsidR="00913CA0" w:rsidRDefault="00395F1F">
            <w:pPr>
              <w:pStyle w:val="TableParagraph"/>
              <w:spacing w:before="1" w:line="268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contenuti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seminario</w:t>
            </w:r>
            <w:r>
              <w:rPr>
                <w:spacing w:val="-2"/>
              </w:rPr>
              <w:t xml:space="preserve"> </w:t>
            </w:r>
            <w:r>
              <w:t>saranno</w:t>
            </w:r>
            <w:r>
              <w:rPr>
                <w:spacing w:val="-3"/>
              </w:rPr>
              <w:t xml:space="preserve"> </w:t>
            </w:r>
            <w:r>
              <w:t>organizzati</w:t>
            </w:r>
            <w:r>
              <w:rPr>
                <w:spacing w:val="-4"/>
              </w:rPr>
              <w:t xml:space="preserve"> </w:t>
            </w:r>
            <w:r>
              <w:t>attorno</w:t>
            </w:r>
            <w:r>
              <w:rPr>
                <w:spacing w:val="-3"/>
              </w:rPr>
              <w:t xml:space="preserve"> </w:t>
            </w:r>
            <w:r>
              <w:t>a</w:t>
            </w:r>
            <w:r w:rsidR="007662E7">
              <w:t>i seguenti temi</w:t>
            </w:r>
            <w:r w:rsidR="007662E7">
              <w:rPr>
                <w:spacing w:val="-5"/>
              </w:rPr>
              <w:t>:</w:t>
            </w:r>
          </w:p>
          <w:p w14:paraId="5A39BBE3" w14:textId="77777777" w:rsidR="003A082F" w:rsidRDefault="003A082F">
            <w:pPr>
              <w:pStyle w:val="TableParagraph"/>
              <w:spacing w:before="1" w:line="268" w:lineRule="exact"/>
            </w:pPr>
          </w:p>
          <w:p w14:paraId="594C7B1D" w14:textId="04F6BD10" w:rsidR="00C72C72" w:rsidRPr="00662D5E" w:rsidRDefault="00C72C72" w:rsidP="00FE3EF3">
            <w:pPr>
              <w:pStyle w:val="TableParagraph"/>
              <w:numPr>
                <w:ilvl w:val="0"/>
                <w:numId w:val="3"/>
              </w:numPr>
              <w:spacing w:before="1" w:line="268" w:lineRule="exact"/>
              <w:ind w:right="137"/>
              <w:rPr>
                <w:i/>
                <w:iCs/>
              </w:rPr>
            </w:pPr>
            <w:r>
              <w:t xml:space="preserve">Presentazione e discussione di lavori di ricerca di taglio giuridico e sociologico ad opera di giovani studiosi del nostro dipartimento </w:t>
            </w:r>
            <w:r w:rsidR="00FE3EF3">
              <w:t>(</w:t>
            </w:r>
            <w:r>
              <w:t>o</w:t>
            </w:r>
            <w:r w:rsidR="00FE3EF3">
              <w:t xml:space="preserve"> qui </w:t>
            </w:r>
            <w:r>
              <w:t>in visita</w:t>
            </w:r>
            <w:r w:rsidR="00FE3EF3">
              <w:t>)</w:t>
            </w:r>
            <w:r>
              <w:t xml:space="preserve"> e da parte dei </w:t>
            </w:r>
            <w:r>
              <w:rPr>
                <w:iCs/>
              </w:rPr>
              <w:t>vincitori del Premio Nazionale Amato Lamberti 2023;</w:t>
            </w:r>
          </w:p>
          <w:p w14:paraId="41C8F396" w14:textId="77777777" w:rsidR="003A082F" w:rsidRDefault="003A082F">
            <w:pPr>
              <w:pStyle w:val="TableParagraph"/>
              <w:spacing w:before="1" w:line="268" w:lineRule="exact"/>
            </w:pPr>
          </w:p>
          <w:p w14:paraId="60061E4C" w14:textId="47B473B6" w:rsidR="00122B00" w:rsidRDefault="00C72C72" w:rsidP="00C72C72">
            <w:pPr>
              <w:pStyle w:val="TableParagraph"/>
              <w:numPr>
                <w:ilvl w:val="0"/>
                <w:numId w:val="3"/>
              </w:numPr>
              <w:spacing w:before="1" w:line="268" w:lineRule="exact"/>
              <w:rPr>
                <w:iCs/>
              </w:rPr>
            </w:pPr>
            <w:r>
              <w:rPr>
                <w:iCs/>
              </w:rPr>
              <w:t>Presentazione e discussione di alcune novità editoriali in tema di legalità e mafie;</w:t>
            </w:r>
          </w:p>
          <w:p w14:paraId="350D7C07" w14:textId="77777777" w:rsidR="00C72C72" w:rsidRDefault="00C72C72" w:rsidP="00C72C72">
            <w:pPr>
              <w:pStyle w:val="Paragrafoelenco"/>
              <w:rPr>
                <w:iCs/>
              </w:rPr>
            </w:pPr>
          </w:p>
          <w:p w14:paraId="42D9B54F" w14:textId="0E1F9C11" w:rsidR="00C72C72" w:rsidRDefault="00C72C72" w:rsidP="00C72C72">
            <w:pPr>
              <w:pStyle w:val="TableParagraph"/>
              <w:numPr>
                <w:ilvl w:val="0"/>
                <w:numId w:val="3"/>
              </w:numPr>
              <w:spacing w:before="1" w:line="268" w:lineRule="exact"/>
              <w:rPr>
                <w:iCs/>
              </w:rPr>
            </w:pPr>
            <w:r>
              <w:rPr>
                <w:iCs/>
              </w:rPr>
              <w:t>Seminari di approfondimento con studiosi di queste tematiche;</w:t>
            </w:r>
          </w:p>
          <w:p w14:paraId="50B96180" w14:textId="77777777" w:rsidR="00C72C72" w:rsidRDefault="00C72C72" w:rsidP="00C72C72">
            <w:pPr>
              <w:pStyle w:val="Paragrafoelenco"/>
              <w:rPr>
                <w:iCs/>
              </w:rPr>
            </w:pPr>
          </w:p>
          <w:p w14:paraId="06C1B7EB" w14:textId="4F796780" w:rsidR="00C72C72" w:rsidRPr="00C72C72" w:rsidRDefault="00C72C72" w:rsidP="00C72C72">
            <w:pPr>
              <w:pStyle w:val="TableParagraph"/>
              <w:numPr>
                <w:ilvl w:val="0"/>
                <w:numId w:val="3"/>
              </w:numPr>
              <w:spacing w:before="1" w:line="268" w:lineRule="exact"/>
              <w:rPr>
                <w:iCs/>
              </w:rPr>
            </w:pPr>
            <w:r>
              <w:rPr>
                <w:iCs/>
              </w:rPr>
              <w:t>Laboratorio di discussione e restituzione dei contenuti appresi da parte degli studenti.</w:t>
            </w:r>
          </w:p>
          <w:p w14:paraId="44EAFD9C" w14:textId="77777777" w:rsidR="00913CA0" w:rsidRPr="007009B4" w:rsidRDefault="00913CA0" w:rsidP="007662E7">
            <w:pPr>
              <w:pStyle w:val="TableParagraph"/>
              <w:spacing w:before="1" w:line="268" w:lineRule="exact"/>
              <w:ind w:left="0"/>
              <w:rPr>
                <w:i/>
                <w:iCs/>
              </w:rPr>
            </w:pPr>
          </w:p>
        </w:tc>
      </w:tr>
    </w:tbl>
    <w:p w14:paraId="4B94D5A5" w14:textId="77777777" w:rsidR="00913CA0" w:rsidRDefault="00913CA0">
      <w:pPr>
        <w:spacing w:line="249" w:lineRule="exact"/>
        <w:jc w:val="both"/>
        <w:sectPr w:rsidR="00913CA0">
          <w:type w:val="continuous"/>
          <w:pgSz w:w="11900" w:h="16840"/>
          <w:pgMar w:top="1380" w:right="980" w:bottom="280" w:left="900" w:header="720" w:footer="720" w:gutter="0"/>
          <w:cols w:space="720"/>
        </w:sectPr>
      </w:pPr>
    </w:p>
    <w:tbl>
      <w:tblPr>
        <w:tblStyle w:val="NormalTable0"/>
        <w:tblW w:w="102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7399"/>
      </w:tblGrid>
      <w:tr w:rsidR="00913CA0" w14:paraId="50229080" w14:textId="77777777" w:rsidTr="00F37AB3">
        <w:trPr>
          <w:trHeight w:val="2420"/>
        </w:trPr>
        <w:tc>
          <w:tcPr>
            <w:tcW w:w="2854" w:type="dxa"/>
            <w:shd w:val="clear" w:color="auto" w:fill="ED0360"/>
          </w:tcPr>
          <w:p w14:paraId="3DEEC669" w14:textId="77777777" w:rsidR="00913CA0" w:rsidRDefault="00913C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99" w:type="dxa"/>
          </w:tcPr>
          <w:p w14:paraId="7554CA36" w14:textId="77777777" w:rsidR="00913CA0" w:rsidRDefault="007662E7" w:rsidP="0067335A">
            <w:pPr>
              <w:pStyle w:val="TableParagraph"/>
              <w:spacing w:before="2"/>
              <w:ind w:left="139" w:right="102"/>
              <w:jc w:val="both"/>
              <w:rPr>
                <w:b/>
              </w:rPr>
            </w:pPr>
            <w:r>
              <w:rPr>
                <w:b/>
              </w:rPr>
              <w:t>Programma provvisorio:</w:t>
            </w:r>
          </w:p>
          <w:p w14:paraId="5AB0A6C7" w14:textId="35E9DABD" w:rsidR="007662E7" w:rsidRDefault="00C72C72" w:rsidP="0067335A">
            <w:pPr>
              <w:pStyle w:val="TableParagraph"/>
              <w:spacing w:before="2"/>
              <w:ind w:left="139" w:right="102"/>
              <w:jc w:val="both"/>
            </w:pPr>
            <w:r>
              <w:t>6</w:t>
            </w:r>
            <w:r w:rsidR="007662E7">
              <w:t xml:space="preserve"> incontri pomeridiani</w:t>
            </w:r>
            <w:r w:rsidR="00FE5468">
              <w:t>,</w:t>
            </w:r>
            <w:r w:rsidR="007662E7">
              <w:t xml:space="preserve"> di  </w:t>
            </w:r>
            <w:r w:rsidR="00FE5468">
              <w:t xml:space="preserve">cui </w:t>
            </w:r>
            <w:r w:rsidR="007662E7">
              <w:t>3</w:t>
            </w:r>
            <w:r w:rsidR="005F6A92">
              <w:t xml:space="preserve"> da</w:t>
            </w:r>
            <w:r w:rsidR="00E475A4">
              <w:t xml:space="preserve"> 3</w:t>
            </w:r>
            <w:r w:rsidR="007662E7">
              <w:t xml:space="preserve"> ore </w:t>
            </w:r>
            <w:r w:rsidR="005F6A92">
              <w:t>e 3 da 4 ore</w:t>
            </w:r>
            <w:r w:rsidR="007662E7">
              <w:t xml:space="preserve"> ( totale </w:t>
            </w:r>
            <w:r w:rsidR="005F6A92">
              <w:t>21</w:t>
            </w:r>
            <w:r w:rsidR="007662E7">
              <w:t xml:space="preserve"> ore)</w:t>
            </w:r>
          </w:p>
          <w:p w14:paraId="3656B9AB" w14:textId="77777777" w:rsidR="007662E7" w:rsidRDefault="007662E7" w:rsidP="000953DA">
            <w:pPr>
              <w:pStyle w:val="TableParagraph"/>
              <w:spacing w:before="2"/>
              <w:ind w:left="0" w:right="102"/>
              <w:jc w:val="both"/>
              <w:rPr>
                <w:b/>
              </w:rPr>
            </w:pPr>
          </w:p>
          <w:p w14:paraId="4EEEDB88" w14:textId="6A046053" w:rsidR="007662E7" w:rsidRDefault="00C72C72" w:rsidP="0067335A">
            <w:pPr>
              <w:pStyle w:val="TableParagraph"/>
              <w:spacing w:before="2"/>
              <w:ind w:left="139" w:right="102"/>
              <w:jc w:val="both"/>
            </w:pPr>
            <w:r>
              <w:rPr>
                <w:b/>
              </w:rPr>
              <w:t>20</w:t>
            </w:r>
            <w:r w:rsidR="00606F7E">
              <w:rPr>
                <w:b/>
              </w:rPr>
              <w:t xml:space="preserve"> </w:t>
            </w:r>
            <w:r>
              <w:rPr>
                <w:b/>
              </w:rPr>
              <w:t>ottobre</w:t>
            </w:r>
            <w:r w:rsidR="00606F7E">
              <w:rPr>
                <w:b/>
              </w:rPr>
              <w:t>, h. 15.00-1</w:t>
            </w:r>
            <w:r w:rsidR="005F6A92">
              <w:rPr>
                <w:b/>
              </w:rPr>
              <w:t>9</w:t>
            </w:r>
            <w:r w:rsidR="00606F7E">
              <w:rPr>
                <w:b/>
              </w:rPr>
              <w:t>.00</w:t>
            </w:r>
            <w:r w:rsidR="00511129">
              <w:rPr>
                <w:b/>
              </w:rPr>
              <w:t xml:space="preserve"> Aula </w:t>
            </w:r>
            <w:r>
              <w:rPr>
                <w:b/>
              </w:rPr>
              <w:t>Ovale</w:t>
            </w:r>
          </w:p>
          <w:p w14:paraId="0564FCF1" w14:textId="77777777" w:rsidR="00C72C72" w:rsidRDefault="00C72C72" w:rsidP="00F37AB3">
            <w:pPr>
              <w:widowControl/>
              <w:autoSpaceDE/>
              <w:autoSpaceDN/>
              <w:ind w:right="291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0E79841D" w14:textId="77777777" w:rsidR="000A48AA" w:rsidRDefault="00C72C72" w:rsidP="00F37AB3">
            <w:pPr>
              <w:widowControl/>
              <w:autoSpaceDE/>
              <w:autoSpaceDN/>
              <w:ind w:right="291"/>
              <w:contextualSpacing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</w:t>
            </w:r>
            <w:r w:rsidRPr="000A48AA">
              <w:rPr>
                <w:bCs/>
                <w:smallCaps/>
              </w:rPr>
              <w:t>Le scienze Giuridiche.</w:t>
            </w:r>
            <w:r w:rsidRPr="000A48AA">
              <w:rPr>
                <w:bCs/>
              </w:rPr>
              <w:t xml:space="preserve"> </w:t>
            </w:r>
          </w:p>
          <w:p w14:paraId="723C7832" w14:textId="01CA222F" w:rsidR="00C72C72" w:rsidRPr="000A48AA" w:rsidRDefault="000A48AA" w:rsidP="00F37AB3">
            <w:pPr>
              <w:widowControl/>
              <w:autoSpaceDE/>
              <w:autoSpaceDN/>
              <w:ind w:right="291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C72C72" w:rsidRPr="000A48AA">
              <w:rPr>
                <w:bCs/>
              </w:rPr>
              <w:t>Discussione dei seguenti lavori:</w:t>
            </w:r>
          </w:p>
          <w:p w14:paraId="61EC7397" w14:textId="34D288F2" w:rsidR="00C72C72" w:rsidRPr="000A48AA" w:rsidRDefault="00C72C72" w:rsidP="00F37AB3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ind w:left="552" w:right="291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Tesi di laurea magistrale vincitrice del Premio Amato Lamberti 2023 dal titolo “La prevenzione della corruzione nelle società pubbliche” (Federica Ponticelli, Università di Napoli Federico II)</w:t>
            </w:r>
          </w:p>
          <w:p w14:paraId="471B5EEB" w14:textId="77777777" w:rsidR="00C72C72" w:rsidRPr="000A48AA" w:rsidRDefault="00C72C72" w:rsidP="00F37AB3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ind w:left="552" w:right="291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“L’interoperabilità per la sicurezza e le frontiere e alcuni profili di Diritto amministrativo: lavori in corso” (Carlo Pezzullo, Università di Napoli Federico II), Tesi di dottorato in corso presso il Dipartimento di Scienze Sociali.</w:t>
            </w:r>
          </w:p>
          <w:p w14:paraId="001528E7" w14:textId="77777777" w:rsidR="00C72C72" w:rsidRPr="000A48AA" w:rsidRDefault="00C72C72" w:rsidP="00F37AB3">
            <w:pPr>
              <w:pStyle w:val="Paragrafoelenco"/>
              <w:widowControl/>
              <w:numPr>
                <w:ilvl w:val="0"/>
                <w:numId w:val="5"/>
              </w:numPr>
              <w:autoSpaceDE/>
              <w:autoSpaceDN/>
              <w:ind w:left="552" w:right="291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Presentazione del volume "Corruzione pubblica e diritto penale. La crisi dei principi tra Italia e Stati Uniti" Edizioni Scientifiche Italiane (2023), di Alessandro Milone, Lirmac – Università di Napoli Federico II</w:t>
            </w:r>
          </w:p>
          <w:p w14:paraId="65A48DC0" w14:textId="77777777" w:rsidR="00C72C72" w:rsidRPr="000A48AA" w:rsidRDefault="00C72C72" w:rsidP="00F37AB3">
            <w:pPr>
              <w:spacing w:after="120"/>
              <w:ind w:right="291"/>
              <w:jc w:val="both"/>
              <w:rPr>
                <w:bCs/>
              </w:rPr>
            </w:pPr>
          </w:p>
          <w:p w14:paraId="46CEDCFD" w14:textId="7A107D51" w:rsidR="00C72C72" w:rsidRPr="000A48AA" w:rsidRDefault="00C72C72" w:rsidP="00F37AB3">
            <w:pPr>
              <w:spacing w:after="120"/>
              <w:ind w:left="127" w:right="291"/>
              <w:jc w:val="both"/>
              <w:rPr>
                <w:bCs/>
              </w:rPr>
            </w:pPr>
            <w:r w:rsidRPr="000A48AA">
              <w:rPr>
                <w:bCs/>
              </w:rPr>
              <w:t>Discutono Stefano D’Alfonso e Michelangelo Pascali, Lirmac – Università di Napoli Federico II.</w:t>
            </w:r>
          </w:p>
          <w:p w14:paraId="56C98669" w14:textId="0900C329" w:rsidR="00C72C72" w:rsidRPr="00C72C72" w:rsidRDefault="00C72C72" w:rsidP="00C72C72">
            <w:pPr>
              <w:widowControl/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049F31CB" w14:textId="77777777" w:rsidR="007662E7" w:rsidRPr="00122B00" w:rsidRDefault="007662E7" w:rsidP="0067335A">
            <w:pPr>
              <w:pStyle w:val="TableParagraph"/>
              <w:spacing w:before="2"/>
              <w:ind w:left="139" w:right="102"/>
              <w:jc w:val="both"/>
              <w:rPr>
                <w:b/>
              </w:rPr>
            </w:pPr>
          </w:p>
          <w:p w14:paraId="1230757F" w14:textId="4D931AEB" w:rsidR="007662E7" w:rsidRDefault="00C72C72" w:rsidP="0067335A">
            <w:pPr>
              <w:pStyle w:val="TableParagraph"/>
              <w:spacing w:before="2"/>
              <w:ind w:left="139" w:right="102"/>
              <w:jc w:val="both"/>
              <w:rPr>
                <w:b/>
              </w:rPr>
            </w:pPr>
            <w:r>
              <w:rPr>
                <w:b/>
              </w:rPr>
              <w:t>27 ottobre</w:t>
            </w:r>
            <w:r w:rsidR="00F37AB3">
              <w:rPr>
                <w:b/>
              </w:rPr>
              <w:t xml:space="preserve">, </w:t>
            </w:r>
            <w:r w:rsidR="00606F7E">
              <w:rPr>
                <w:b/>
              </w:rPr>
              <w:t>h. 15.00-1</w:t>
            </w:r>
            <w:r w:rsidR="005F6A92">
              <w:rPr>
                <w:b/>
              </w:rPr>
              <w:t>9</w:t>
            </w:r>
            <w:r w:rsidR="00606F7E">
              <w:rPr>
                <w:b/>
              </w:rPr>
              <w:t>.00</w:t>
            </w:r>
            <w:r w:rsidR="00511129">
              <w:rPr>
                <w:b/>
              </w:rPr>
              <w:t xml:space="preserve"> Aula </w:t>
            </w:r>
            <w:r w:rsidR="00F37AB3">
              <w:rPr>
                <w:b/>
              </w:rPr>
              <w:t>Ovale</w:t>
            </w:r>
          </w:p>
          <w:p w14:paraId="53128261" w14:textId="77777777" w:rsidR="007662E7" w:rsidRPr="000A48AA" w:rsidRDefault="007662E7" w:rsidP="0067335A">
            <w:pPr>
              <w:pStyle w:val="TableParagraph"/>
              <w:spacing w:before="2"/>
              <w:ind w:left="139" w:right="102"/>
              <w:jc w:val="both"/>
              <w:rPr>
                <w:bCs/>
              </w:rPr>
            </w:pPr>
          </w:p>
          <w:p w14:paraId="698F0A1A" w14:textId="77777777" w:rsidR="000A48AA" w:rsidRDefault="00F37AB3" w:rsidP="00F37AB3">
            <w:pPr>
              <w:pStyle w:val="Paragrafoelenco"/>
              <w:jc w:val="both"/>
              <w:rPr>
                <w:bCs/>
              </w:rPr>
            </w:pPr>
            <w:r w:rsidRPr="000A48AA">
              <w:rPr>
                <w:bCs/>
              </w:rPr>
              <w:t xml:space="preserve">   </w:t>
            </w:r>
            <w:r w:rsidRPr="000A48AA">
              <w:rPr>
                <w:bCs/>
                <w:smallCaps/>
              </w:rPr>
              <w:t>Lavori in corso.</w:t>
            </w:r>
            <w:r w:rsidRPr="000A48AA">
              <w:rPr>
                <w:bCs/>
              </w:rPr>
              <w:t xml:space="preserve"> </w:t>
            </w:r>
          </w:p>
          <w:p w14:paraId="2F032FAE" w14:textId="6B909B17" w:rsidR="00F37AB3" w:rsidRPr="000A48AA" w:rsidRDefault="000A48AA" w:rsidP="00F37AB3">
            <w:pPr>
              <w:pStyle w:val="Paragrafoelenco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F37AB3" w:rsidRPr="000A48AA">
              <w:rPr>
                <w:bCs/>
              </w:rPr>
              <w:t>Discussione dei seguenti lavori di ricerca:</w:t>
            </w:r>
          </w:p>
          <w:p w14:paraId="32B8EEEC" w14:textId="2848F244" w:rsidR="00F37AB3" w:rsidRPr="000A48AA" w:rsidRDefault="00F37AB3" w:rsidP="00F37AB3">
            <w:pPr>
              <w:widowControl/>
              <w:autoSpaceDE/>
              <w:autoSpaceDN/>
              <w:contextualSpacing/>
              <w:jc w:val="both"/>
              <w:rPr>
                <w:bCs/>
              </w:rPr>
            </w:pPr>
          </w:p>
          <w:p w14:paraId="498757D8" w14:textId="77777777" w:rsidR="00F37AB3" w:rsidRPr="000A48AA" w:rsidRDefault="00F37AB3" w:rsidP="00F37AB3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ind w:left="552" w:right="291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“Mafie Foggiane e Garganiche. Genesi, evoluzione e controllo del territorio: primi risultati” (Maria Chiara Calò, Università di Napoli Federico II), Ricerca in corso presso il Lirmac finanziata dalla Università Federico II in collaborazione con la Commissione parlamentare Antimafia, XVIII legislatura.</w:t>
            </w:r>
          </w:p>
          <w:p w14:paraId="6841CEBC" w14:textId="77777777" w:rsidR="00F37AB3" w:rsidRPr="000A48AA" w:rsidRDefault="00F37AB3" w:rsidP="00F37AB3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ind w:left="552" w:right="291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“Il network criminale di matrice nigeriana attivo in Campania. Profili giuridici e sociologici della tratta di persone e lo sfruttamento della prostituzione”, Sara Lambertini, Tesi di dottorato in via di conclusione presso il Dipartimento di Scienze Sociali, Università di Napoli Federico II.</w:t>
            </w:r>
          </w:p>
          <w:p w14:paraId="3FA4F743" w14:textId="77777777" w:rsidR="00F37AB3" w:rsidRPr="000A48AA" w:rsidRDefault="00F37AB3" w:rsidP="00F37AB3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ind w:left="552" w:right="291" w:hanging="283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 xml:space="preserve">“Land on Fire: </w:t>
            </w:r>
            <w:proofErr w:type="spellStart"/>
            <w:r w:rsidRPr="000A48AA">
              <w:rPr>
                <w:bCs/>
              </w:rPr>
              <w:t>Uneven</w:t>
            </w:r>
            <w:proofErr w:type="spellEnd"/>
            <w:r w:rsidRPr="000A48AA">
              <w:rPr>
                <w:bCs/>
              </w:rPr>
              <w:t xml:space="preserve"> </w:t>
            </w:r>
            <w:proofErr w:type="spellStart"/>
            <w:r w:rsidRPr="000A48AA">
              <w:rPr>
                <w:bCs/>
              </w:rPr>
              <w:t>development</w:t>
            </w:r>
            <w:proofErr w:type="spellEnd"/>
            <w:r w:rsidRPr="000A48AA">
              <w:rPr>
                <w:bCs/>
              </w:rPr>
              <w:t xml:space="preserve"> in Mezzogiorno </w:t>
            </w:r>
            <w:proofErr w:type="spellStart"/>
            <w:r w:rsidRPr="000A48AA">
              <w:rPr>
                <w:bCs/>
              </w:rPr>
              <w:t>Italy</w:t>
            </w:r>
            <w:proofErr w:type="spellEnd"/>
            <w:r w:rsidRPr="000A48AA">
              <w:rPr>
                <w:bCs/>
              </w:rPr>
              <w:t xml:space="preserve">”, Tesi di dottorato in corso di realizzazione (Lauren Pearson University of California, visiting </w:t>
            </w:r>
            <w:proofErr w:type="spellStart"/>
            <w:r w:rsidRPr="000A48AA">
              <w:rPr>
                <w:bCs/>
              </w:rPr>
              <w:t>scholar</w:t>
            </w:r>
            <w:proofErr w:type="spellEnd"/>
            <w:r w:rsidRPr="000A48AA">
              <w:rPr>
                <w:bCs/>
              </w:rPr>
              <w:t xml:space="preserve"> presso Università di Napoli Federico II).</w:t>
            </w:r>
          </w:p>
          <w:p w14:paraId="63B08ED1" w14:textId="77777777" w:rsidR="00F37AB3" w:rsidRPr="000A48AA" w:rsidRDefault="00F37AB3" w:rsidP="00F37AB3">
            <w:pPr>
              <w:widowControl/>
              <w:autoSpaceDE/>
              <w:autoSpaceDN/>
              <w:ind w:left="269"/>
              <w:contextualSpacing/>
              <w:jc w:val="both"/>
              <w:rPr>
                <w:bCs/>
              </w:rPr>
            </w:pPr>
          </w:p>
          <w:p w14:paraId="1BCC5EBE" w14:textId="210F095E" w:rsidR="00F37AB3" w:rsidRPr="000A48AA" w:rsidRDefault="00F37AB3" w:rsidP="00F37AB3">
            <w:pPr>
              <w:spacing w:after="120"/>
              <w:ind w:left="127" w:right="291"/>
              <w:jc w:val="both"/>
              <w:rPr>
                <w:bCs/>
              </w:rPr>
            </w:pPr>
            <w:r w:rsidRPr="000A48AA">
              <w:rPr>
                <w:bCs/>
              </w:rPr>
              <w:t>Discutono Felia Allum, University of Bath; Luciano Brancaccio, Stefano D’Alfonso e Anna Maria Zaccaria, Lirmac – Università di Napoli Federico II; Ernesto De Nito, Lirmac – Università di Salerno.</w:t>
            </w:r>
          </w:p>
          <w:p w14:paraId="2BE1EAB2" w14:textId="77777777" w:rsidR="00F37AB3" w:rsidRDefault="00F37AB3" w:rsidP="00F37AB3">
            <w:pPr>
              <w:pStyle w:val="TableParagraph"/>
              <w:spacing w:before="2"/>
              <w:ind w:left="0" w:right="102"/>
              <w:jc w:val="both"/>
              <w:rPr>
                <w:b/>
              </w:rPr>
            </w:pPr>
          </w:p>
          <w:p w14:paraId="20665620" w14:textId="34386564" w:rsidR="007662E7" w:rsidRDefault="00A9341E" w:rsidP="00F37AB3">
            <w:pPr>
              <w:pStyle w:val="TableParagraph"/>
              <w:spacing w:before="2"/>
              <w:ind w:left="127" w:right="102"/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="00F37AB3">
              <w:rPr>
                <w:b/>
              </w:rPr>
              <w:t>novembre</w:t>
            </w:r>
            <w:r>
              <w:rPr>
                <w:b/>
              </w:rPr>
              <w:t xml:space="preserve">, </w:t>
            </w:r>
            <w:r w:rsidR="00606F7E">
              <w:rPr>
                <w:b/>
              </w:rPr>
              <w:t>h.</w:t>
            </w:r>
            <w:r>
              <w:rPr>
                <w:b/>
              </w:rPr>
              <w:t xml:space="preserve"> 15.00 – 18.00</w:t>
            </w:r>
            <w:r w:rsidR="00511129">
              <w:rPr>
                <w:b/>
              </w:rPr>
              <w:t xml:space="preserve"> Aula </w:t>
            </w:r>
            <w:r w:rsidR="00F37AB3">
              <w:rPr>
                <w:b/>
              </w:rPr>
              <w:t>Ovale</w:t>
            </w:r>
          </w:p>
          <w:p w14:paraId="455D9A1A" w14:textId="77777777" w:rsidR="00F37AB3" w:rsidRDefault="00F37AB3" w:rsidP="00F37AB3">
            <w:pPr>
              <w:pStyle w:val="TableParagraph"/>
              <w:spacing w:before="2"/>
              <w:ind w:left="127" w:right="102"/>
              <w:jc w:val="both"/>
              <w:rPr>
                <w:b/>
              </w:rPr>
            </w:pPr>
          </w:p>
          <w:p w14:paraId="51C55F57" w14:textId="77777777" w:rsidR="000A48AA" w:rsidRDefault="00F37AB3" w:rsidP="00F37AB3">
            <w:pPr>
              <w:pStyle w:val="Paragrafoelenco"/>
              <w:spacing w:after="120"/>
              <w:ind w:left="127" w:right="291"/>
              <w:jc w:val="both"/>
              <w:rPr>
                <w:bCs/>
              </w:rPr>
            </w:pPr>
            <w:r w:rsidRPr="000A48AA">
              <w:rPr>
                <w:bCs/>
                <w:smallCaps/>
              </w:rPr>
              <w:t>Il gioco d’azzardo e le mafie.</w:t>
            </w:r>
            <w:r w:rsidRPr="000A48AA">
              <w:rPr>
                <w:bCs/>
              </w:rPr>
              <w:t xml:space="preserve"> </w:t>
            </w:r>
          </w:p>
          <w:p w14:paraId="4D5B5170" w14:textId="77777777" w:rsidR="000A48AA" w:rsidRDefault="00F37AB3" w:rsidP="00F37AB3">
            <w:pPr>
              <w:pStyle w:val="Paragrafoelenco"/>
              <w:spacing w:after="120"/>
              <w:ind w:left="127" w:right="291"/>
              <w:jc w:val="both"/>
              <w:rPr>
                <w:bCs/>
              </w:rPr>
            </w:pPr>
            <w:r w:rsidRPr="000A48AA">
              <w:rPr>
                <w:bCs/>
              </w:rPr>
              <w:t>Discussione del volume di R. Sciarrone, F. Esposito e L. Picarella, Il gioco d’azzardo, lo Stato e le mafie, Donzelli 2023.</w:t>
            </w:r>
            <w:r w:rsidR="000A48AA">
              <w:rPr>
                <w:bCs/>
              </w:rPr>
              <w:t xml:space="preserve"> </w:t>
            </w:r>
            <w:r w:rsidRPr="000A48AA">
              <w:rPr>
                <w:bCs/>
              </w:rPr>
              <w:t xml:space="preserve">Saranno presenti gli autori. </w:t>
            </w:r>
          </w:p>
          <w:p w14:paraId="657772E2" w14:textId="4D86F469" w:rsidR="00F37AB3" w:rsidRPr="000A48AA" w:rsidRDefault="00F37AB3" w:rsidP="00F37AB3">
            <w:pPr>
              <w:pStyle w:val="Paragrafoelenco"/>
              <w:spacing w:after="120"/>
              <w:ind w:left="127" w:right="291"/>
              <w:jc w:val="both"/>
              <w:rPr>
                <w:bCs/>
              </w:rPr>
            </w:pPr>
            <w:r w:rsidRPr="000A48AA">
              <w:rPr>
                <w:bCs/>
              </w:rPr>
              <w:t>Discutono Attilio Scaglione e Michele Mosca, Lirmac – Università di Napoli Federico II; Ernesto De Nito, Lirmac – Università di Salerno; Isaia Sales.</w:t>
            </w:r>
          </w:p>
          <w:p w14:paraId="071EE1EC" w14:textId="327F29E2" w:rsidR="00F37AB3" w:rsidRPr="00F37AB3" w:rsidRDefault="00F37AB3" w:rsidP="00F37AB3">
            <w:pPr>
              <w:widowControl/>
              <w:autoSpaceDE/>
              <w:autoSpaceDN/>
              <w:ind w:left="127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61474B41" w14:textId="77777777" w:rsidR="00F37AB3" w:rsidRDefault="00F37AB3" w:rsidP="00F37AB3">
            <w:pPr>
              <w:pStyle w:val="TableParagraph"/>
              <w:spacing w:before="2"/>
              <w:ind w:left="127" w:right="102"/>
              <w:jc w:val="both"/>
              <w:rPr>
                <w:b/>
              </w:rPr>
            </w:pPr>
          </w:p>
          <w:p w14:paraId="1299C43A" w14:textId="77777777" w:rsidR="007662E7" w:rsidRPr="007662E7" w:rsidRDefault="007662E7" w:rsidP="0067335A">
            <w:pPr>
              <w:pStyle w:val="TableParagraph"/>
              <w:spacing w:before="2"/>
              <w:ind w:left="139" w:right="102"/>
              <w:jc w:val="both"/>
              <w:rPr>
                <w:b/>
              </w:rPr>
            </w:pPr>
          </w:p>
          <w:p w14:paraId="4709B8E9" w14:textId="06BFA06C" w:rsidR="00F37AB3" w:rsidRDefault="00F37AB3" w:rsidP="00F37AB3">
            <w:pPr>
              <w:pStyle w:val="TableParagraph"/>
              <w:spacing w:before="2"/>
              <w:ind w:left="0" w:right="102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10 novembre, h. 15.00 – 1</w:t>
            </w:r>
            <w:r w:rsidR="005F6A92">
              <w:rPr>
                <w:b/>
              </w:rPr>
              <w:t>9</w:t>
            </w:r>
            <w:r>
              <w:rPr>
                <w:b/>
              </w:rPr>
              <w:t>.00 Aula Ovale</w:t>
            </w:r>
          </w:p>
          <w:p w14:paraId="3461D779" w14:textId="5B078CAC" w:rsidR="001D4B45" w:rsidRDefault="001D4B45" w:rsidP="00F37AB3">
            <w:pPr>
              <w:pStyle w:val="TableParagraph"/>
              <w:spacing w:before="2"/>
              <w:ind w:left="0" w:right="102"/>
              <w:jc w:val="both"/>
            </w:pPr>
          </w:p>
          <w:p w14:paraId="5B108F57" w14:textId="77777777" w:rsidR="000A48AA" w:rsidRDefault="00F37AB3" w:rsidP="00F37AB3">
            <w:pPr>
              <w:widowControl/>
              <w:autoSpaceDE/>
              <w:autoSpaceDN/>
              <w:ind w:left="127" w:right="316"/>
              <w:contextualSpacing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A48AA">
              <w:rPr>
                <w:bCs/>
                <w:smallCaps/>
              </w:rPr>
              <w:t>I lavori del Premio Nazionale Amato Lamberti.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14:paraId="79E3091F" w14:textId="76F2C8DC" w:rsidR="00F37AB3" w:rsidRPr="000A48AA" w:rsidRDefault="00F37AB3" w:rsidP="00F37AB3">
            <w:pPr>
              <w:widowControl/>
              <w:autoSpaceDE/>
              <w:autoSpaceDN/>
              <w:ind w:left="127" w:right="316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Verranno discussi e presentati i lavori vincitori del premio ed. 2023:</w:t>
            </w:r>
          </w:p>
          <w:p w14:paraId="27C165A0" w14:textId="77777777" w:rsidR="00F37AB3" w:rsidRPr="000A48AA" w:rsidRDefault="00F37AB3" w:rsidP="00F37AB3">
            <w:pPr>
              <w:widowControl/>
              <w:autoSpaceDE/>
              <w:autoSpaceDN/>
              <w:ind w:left="127" w:right="316"/>
              <w:contextualSpacing/>
              <w:jc w:val="both"/>
              <w:rPr>
                <w:bCs/>
              </w:rPr>
            </w:pPr>
          </w:p>
          <w:p w14:paraId="08746F4B" w14:textId="77777777" w:rsidR="00F37AB3" w:rsidRPr="000A48AA" w:rsidRDefault="00F37AB3" w:rsidP="00F37AB3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ind w:left="269" w:right="316" w:hanging="142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Tesi di dottorato vincitrice del Premio Amato Lamberti 2023 dal titolo “Sviluppo, metamorfosi e contaminazione dei rapporti tra criminalità organizzata ed eversione neofascista: ibridazione del metodo mafioso o semplice convergenza oggettiva?” (Giuliano Benincasa, Università di Milano).</w:t>
            </w:r>
          </w:p>
          <w:p w14:paraId="5958E389" w14:textId="77777777" w:rsidR="00F37AB3" w:rsidRPr="000A48AA" w:rsidRDefault="00F37AB3" w:rsidP="00F37AB3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ind w:left="269" w:right="316" w:hanging="142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>Tesi di laurea magistrale vincitrice del Premio Lamberti 2023 dal titolo “L’Agenda 2030 nella Repubblica Federale di Nigeria tra sviluppo sostenibile e terrorismo ambientale di Boko Haram” (Danilo Pisano, Università di Verona).</w:t>
            </w:r>
          </w:p>
          <w:p w14:paraId="6D87E2F8" w14:textId="514B85CD" w:rsidR="00F37AB3" w:rsidRPr="000A48AA" w:rsidRDefault="00F37AB3" w:rsidP="00F37AB3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ind w:left="269" w:right="316" w:hanging="142"/>
              <w:contextualSpacing/>
              <w:jc w:val="both"/>
              <w:rPr>
                <w:bCs/>
              </w:rPr>
            </w:pPr>
            <w:r w:rsidRPr="000A48AA">
              <w:rPr>
                <w:bCs/>
              </w:rPr>
              <w:t xml:space="preserve">Presentazione del volume “L’imputato imperfetto. Storia del processo Andreotti”, Melampo 2022, di Paolo </w:t>
            </w:r>
            <w:proofErr w:type="spellStart"/>
            <w:r w:rsidRPr="000A48AA">
              <w:rPr>
                <w:bCs/>
              </w:rPr>
              <w:t>Intoccia</w:t>
            </w:r>
            <w:proofErr w:type="spellEnd"/>
            <w:r w:rsidRPr="000A48AA">
              <w:rPr>
                <w:bCs/>
              </w:rPr>
              <w:t xml:space="preserve"> (vincitore edizione 2021 del Premio Lamberti).</w:t>
            </w:r>
          </w:p>
          <w:p w14:paraId="4611C323" w14:textId="77777777" w:rsidR="00F37AB3" w:rsidRPr="000A48AA" w:rsidRDefault="00F37AB3" w:rsidP="00F37AB3">
            <w:pPr>
              <w:widowControl/>
              <w:autoSpaceDE/>
              <w:autoSpaceDN/>
              <w:ind w:left="127" w:right="316"/>
              <w:contextualSpacing/>
              <w:jc w:val="both"/>
              <w:rPr>
                <w:bCs/>
              </w:rPr>
            </w:pPr>
          </w:p>
          <w:p w14:paraId="7B3D991D" w14:textId="0617B6E2" w:rsidR="00F37AB3" w:rsidRPr="000A48AA" w:rsidRDefault="00F37AB3" w:rsidP="00F37AB3">
            <w:pPr>
              <w:pStyle w:val="Paragrafoelenco"/>
              <w:spacing w:after="120"/>
              <w:ind w:left="127" w:right="316"/>
              <w:jc w:val="both"/>
              <w:rPr>
                <w:bCs/>
              </w:rPr>
            </w:pPr>
            <w:r w:rsidRPr="000A48AA">
              <w:rPr>
                <w:bCs/>
              </w:rPr>
              <w:t>Coordina Nino Daniele, Presidente del Premio Nazionale Amato Lamberti, discutono Carolina Castellano, Anna Maria Zaccaria e Gabriella Gribaudi, Lirmac – Università di Napoli Federico II; Isaia Sales.</w:t>
            </w:r>
          </w:p>
          <w:p w14:paraId="7E68F231" w14:textId="77777777" w:rsidR="00F37AB3" w:rsidRPr="00393BB5" w:rsidRDefault="00F37AB3" w:rsidP="00F37AB3">
            <w:pPr>
              <w:pStyle w:val="Paragrafoelenco"/>
              <w:spacing w:after="120"/>
              <w:ind w:left="127" w:righ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9945" w14:textId="787C2C10" w:rsidR="00D3214B" w:rsidRDefault="00124164" w:rsidP="00F37AB3">
            <w:pPr>
              <w:pStyle w:val="TableParagraph"/>
              <w:spacing w:before="2"/>
              <w:ind w:left="127" w:right="102"/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F37AB3">
              <w:rPr>
                <w:b/>
              </w:rPr>
              <w:t xml:space="preserve"> novembre, h. 15.00 – 18.00 Aula Ovale</w:t>
            </w:r>
          </w:p>
          <w:p w14:paraId="3FDE8EB2" w14:textId="77777777" w:rsidR="00F37AB3" w:rsidRDefault="00F37AB3" w:rsidP="00F37AB3">
            <w:pPr>
              <w:pStyle w:val="TableParagraph"/>
              <w:spacing w:before="2"/>
              <w:ind w:left="127" w:right="316"/>
              <w:jc w:val="both"/>
              <w:rPr>
                <w:b/>
              </w:rPr>
            </w:pPr>
          </w:p>
          <w:p w14:paraId="36601E5D" w14:textId="77777777" w:rsidR="000A48AA" w:rsidRDefault="00F37AB3" w:rsidP="00F37AB3">
            <w:pPr>
              <w:pStyle w:val="Paragrafoelenco"/>
              <w:ind w:left="127" w:right="316"/>
              <w:jc w:val="both"/>
              <w:rPr>
                <w:bCs/>
                <w:smallCaps/>
              </w:rPr>
            </w:pPr>
            <w:r w:rsidRPr="000A48AA">
              <w:rPr>
                <w:bCs/>
                <w:smallCaps/>
              </w:rPr>
              <w:t>Seminario di chiusura:</w:t>
            </w:r>
            <w:r w:rsidR="000A48AA" w:rsidRPr="000A48AA">
              <w:rPr>
                <w:bCs/>
                <w:smallCaps/>
              </w:rPr>
              <w:t xml:space="preserve"> </w:t>
            </w:r>
            <w:r w:rsidRPr="000A48AA">
              <w:rPr>
                <w:bCs/>
                <w:smallCaps/>
              </w:rPr>
              <w:t>Raimondo Catanzaro.</w:t>
            </w:r>
          </w:p>
          <w:p w14:paraId="4C2A965A" w14:textId="207998B3" w:rsidR="00F37AB3" w:rsidRDefault="00F37AB3" w:rsidP="00F37AB3">
            <w:pPr>
              <w:pStyle w:val="Paragrafoelenco"/>
              <w:ind w:left="127" w:right="316"/>
              <w:jc w:val="both"/>
              <w:rPr>
                <w:bCs/>
              </w:rPr>
            </w:pPr>
            <w:r w:rsidRPr="000A48AA">
              <w:rPr>
                <w:bCs/>
              </w:rPr>
              <w:t>Seminario di Raimondo Catanzaro, già prof. Università di Bologna e già Presidente Istituto Cattaneo: “Quando i santi arrivano in ritardo: Sant’Agata a Catania”.</w:t>
            </w:r>
          </w:p>
          <w:p w14:paraId="5787998C" w14:textId="77777777" w:rsidR="000A48AA" w:rsidRPr="000A48AA" w:rsidRDefault="000A48AA" w:rsidP="00F37AB3">
            <w:pPr>
              <w:pStyle w:val="Paragrafoelenco"/>
              <w:ind w:left="127" w:right="316"/>
              <w:jc w:val="both"/>
              <w:rPr>
                <w:bCs/>
              </w:rPr>
            </w:pPr>
          </w:p>
          <w:p w14:paraId="18D6E5B2" w14:textId="77F07375" w:rsidR="00F37AB3" w:rsidRPr="000A48AA" w:rsidRDefault="00F37AB3" w:rsidP="00F37AB3">
            <w:pPr>
              <w:ind w:left="127" w:right="316" w:hanging="127"/>
              <w:jc w:val="both"/>
              <w:rPr>
                <w:bCs/>
              </w:rPr>
            </w:pPr>
            <w:r w:rsidRPr="000A48AA">
              <w:rPr>
                <w:bCs/>
              </w:rPr>
              <w:t xml:space="preserve">  Discutono Gabriella Gribaudi, Anna Maria Zaccaria, Carolina Castellano    e Luciano Brancaccio, Lirmac – Università di Napoli Federico II.</w:t>
            </w:r>
          </w:p>
          <w:p w14:paraId="40C9FD7C" w14:textId="77777777" w:rsidR="00F37AB3" w:rsidRDefault="00F37AB3" w:rsidP="00F37AB3">
            <w:pPr>
              <w:ind w:left="127" w:right="316" w:hanging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3FD1" w14:textId="4BEFC8C4" w:rsidR="00F37AB3" w:rsidRDefault="000A48AA" w:rsidP="00F37AB3">
            <w:pPr>
              <w:pStyle w:val="TableParagraph"/>
              <w:spacing w:before="2"/>
              <w:ind w:left="127" w:right="102"/>
              <w:jc w:val="both"/>
              <w:rPr>
                <w:b/>
              </w:rPr>
            </w:pPr>
            <w:r>
              <w:rPr>
                <w:b/>
              </w:rPr>
              <w:t>1° dicembre</w:t>
            </w:r>
            <w:r w:rsidR="00F37AB3">
              <w:rPr>
                <w:b/>
              </w:rPr>
              <w:t>, h. 15.00 – 18.00 Aula Ovale</w:t>
            </w:r>
          </w:p>
          <w:p w14:paraId="3A59E9CD" w14:textId="77777777" w:rsidR="00F37AB3" w:rsidRDefault="00F37AB3" w:rsidP="00F37AB3">
            <w:pPr>
              <w:pStyle w:val="TableParagraph"/>
              <w:spacing w:before="2"/>
              <w:ind w:left="127" w:right="102"/>
              <w:jc w:val="both"/>
              <w:rPr>
                <w:b/>
              </w:rPr>
            </w:pPr>
          </w:p>
          <w:p w14:paraId="043DFEF6" w14:textId="77777777" w:rsidR="000A48AA" w:rsidRDefault="00F37AB3" w:rsidP="00F37AB3">
            <w:pPr>
              <w:pStyle w:val="TableParagraph"/>
              <w:spacing w:before="2"/>
              <w:ind w:left="127" w:right="102"/>
              <w:jc w:val="both"/>
              <w:rPr>
                <w:b/>
                <w:smallCaps/>
              </w:rPr>
            </w:pPr>
            <w:r w:rsidRPr="000A48AA">
              <w:rPr>
                <w:bCs/>
                <w:smallCaps/>
              </w:rPr>
              <w:t>Laboratorio Conclusivo</w:t>
            </w:r>
            <w:r>
              <w:rPr>
                <w:b/>
                <w:smallCaps/>
              </w:rPr>
              <w:t xml:space="preserve">. </w:t>
            </w:r>
          </w:p>
          <w:p w14:paraId="71178147" w14:textId="77777777" w:rsidR="000A48AA" w:rsidRDefault="00F37AB3" w:rsidP="00F37AB3">
            <w:pPr>
              <w:pStyle w:val="TableParagraph"/>
              <w:spacing w:before="2"/>
              <w:ind w:left="127" w:right="102"/>
              <w:jc w:val="both"/>
              <w:rPr>
                <w:bCs/>
              </w:rPr>
            </w:pPr>
            <w:r>
              <w:rPr>
                <w:bCs/>
              </w:rPr>
              <w:t>Laboratorio in aula per gli studenti dei cds del Dipartimento con discussione e restituzione dei contenuti appresi</w:t>
            </w:r>
            <w:r w:rsidR="000A48AA">
              <w:rPr>
                <w:bCs/>
              </w:rPr>
              <w:t xml:space="preserve">. </w:t>
            </w:r>
          </w:p>
          <w:p w14:paraId="5905CFE2" w14:textId="77777777" w:rsidR="000A48AA" w:rsidRDefault="000A48AA" w:rsidP="00F37AB3">
            <w:pPr>
              <w:pStyle w:val="TableParagraph"/>
              <w:spacing w:before="2"/>
              <w:ind w:left="127" w:right="102"/>
              <w:jc w:val="both"/>
              <w:rPr>
                <w:bCs/>
              </w:rPr>
            </w:pPr>
          </w:p>
          <w:p w14:paraId="39CB96E0" w14:textId="2DC77CA7" w:rsidR="00F37AB3" w:rsidRDefault="000A48AA" w:rsidP="00F37AB3">
            <w:pPr>
              <w:pStyle w:val="TableParagraph"/>
              <w:spacing w:before="2"/>
              <w:ind w:left="127" w:right="102"/>
              <w:jc w:val="both"/>
            </w:pPr>
            <w:r>
              <w:rPr>
                <w:bCs/>
              </w:rPr>
              <w:t>Gestiscono e coordinano Maria Chiara Calo’ e Carlo Pezzullo</w:t>
            </w:r>
          </w:p>
          <w:p w14:paraId="0562CB0E" w14:textId="77777777" w:rsidR="001D4B45" w:rsidRDefault="001D4B45" w:rsidP="0067335A">
            <w:pPr>
              <w:pStyle w:val="TableParagraph"/>
              <w:spacing w:before="2"/>
              <w:ind w:left="139" w:right="102"/>
              <w:jc w:val="both"/>
            </w:pPr>
          </w:p>
          <w:p w14:paraId="2E857263" w14:textId="22A6A820" w:rsidR="001D4B45" w:rsidRDefault="001D4B45" w:rsidP="0067335A">
            <w:pPr>
              <w:pStyle w:val="TableParagraph"/>
              <w:spacing w:before="2"/>
              <w:ind w:left="139" w:right="102"/>
              <w:jc w:val="both"/>
            </w:pPr>
            <w:r>
              <w:t>Prodotto finale: relazione</w:t>
            </w:r>
          </w:p>
          <w:p w14:paraId="34CE0A41" w14:textId="77777777" w:rsidR="00D45043" w:rsidRDefault="00D45043" w:rsidP="0067335A">
            <w:pPr>
              <w:pStyle w:val="TableParagraph"/>
              <w:spacing w:before="2"/>
              <w:ind w:left="139" w:right="102"/>
              <w:jc w:val="both"/>
            </w:pPr>
          </w:p>
          <w:p w14:paraId="1A204854" w14:textId="1AC2C2CF" w:rsidR="0088329B" w:rsidRPr="00D45043" w:rsidRDefault="0088329B" w:rsidP="0067335A">
            <w:pPr>
              <w:pStyle w:val="TableParagraph"/>
              <w:spacing w:before="2"/>
              <w:ind w:left="139" w:right="102"/>
              <w:jc w:val="both"/>
              <w:rPr>
                <w:b/>
              </w:rPr>
            </w:pPr>
            <w:r>
              <w:t>Da consegnare entro</w:t>
            </w:r>
            <w:r w:rsidR="00D45043">
              <w:t xml:space="preserve"> il </w:t>
            </w:r>
            <w:r w:rsidR="000A48AA" w:rsidRPr="00FE3EF3">
              <w:rPr>
                <w:b/>
                <w:bCs/>
              </w:rPr>
              <w:t>16 dicembre</w:t>
            </w:r>
            <w:r w:rsidR="00D45043" w:rsidRPr="00FE3EF3">
              <w:rPr>
                <w:b/>
              </w:rPr>
              <w:t xml:space="preserve"> 2023.</w:t>
            </w:r>
            <w:r w:rsidR="000A48AA" w:rsidRPr="00FE3EF3">
              <w:rPr>
                <w:b/>
              </w:rPr>
              <w:t xml:space="preserve"> </w:t>
            </w:r>
          </w:p>
          <w:p w14:paraId="62EBF3C5" w14:textId="77777777" w:rsidR="00B828C4" w:rsidRDefault="00B828C4" w:rsidP="0067335A">
            <w:pPr>
              <w:pStyle w:val="TableParagraph"/>
              <w:spacing w:before="2"/>
              <w:ind w:left="139" w:right="102"/>
              <w:jc w:val="both"/>
            </w:pPr>
          </w:p>
          <w:p w14:paraId="0A6959E7" w14:textId="226CA939" w:rsidR="00B828C4" w:rsidRDefault="00122B00" w:rsidP="00122B00">
            <w:pPr>
              <w:pStyle w:val="TableParagraph"/>
              <w:spacing w:before="2"/>
              <w:ind w:left="0" w:right="102"/>
              <w:jc w:val="both"/>
            </w:pPr>
            <w:r>
              <w:t xml:space="preserve"> </w:t>
            </w:r>
          </w:p>
        </w:tc>
      </w:tr>
      <w:tr w:rsidR="00913CA0" w14:paraId="1AA8385F" w14:textId="77777777" w:rsidTr="00F37AB3">
        <w:trPr>
          <w:trHeight w:val="807"/>
        </w:trPr>
        <w:tc>
          <w:tcPr>
            <w:tcW w:w="2854" w:type="dxa"/>
            <w:shd w:val="clear" w:color="auto" w:fill="ED0360"/>
          </w:tcPr>
          <w:p w14:paraId="0E15CD89" w14:textId="77777777" w:rsidR="00913CA0" w:rsidRDefault="00395F1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lastRenderedPageBreak/>
              <w:t>Programma</w:t>
            </w:r>
          </w:p>
        </w:tc>
        <w:tc>
          <w:tcPr>
            <w:tcW w:w="7399" w:type="dxa"/>
          </w:tcPr>
          <w:p w14:paraId="7C1AAA78" w14:textId="0C839356" w:rsidR="002F63C8" w:rsidRDefault="000A48AA" w:rsidP="002F63C8">
            <w:pPr>
              <w:pStyle w:val="TableParagraph"/>
              <w:rPr>
                <w:spacing w:val="21"/>
              </w:rPr>
            </w:pPr>
            <w:r>
              <w:rPr>
                <w:spacing w:val="19"/>
              </w:rPr>
              <w:t>6</w:t>
            </w:r>
            <w:r w:rsidR="001D4B45">
              <w:rPr>
                <w:spacing w:val="19"/>
              </w:rPr>
              <w:t xml:space="preserve"> </w:t>
            </w:r>
            <w:r w:rsidR="006003E5">
              <w:t>incontri</w:t>
            </w:r>
            <w:r w:rsidR="002F63C8">
              <w:t xml:space="preserve"> seminariali</w:t>
            </w:r>
            <w:r w:rsidR="005F6A92">
              <w:rPr>
                <w:spacing w:val="21"/>
              </w:rPr>
              <w:t xml:space="preserve">, di cui 3 da 3 </w:t>
            </w:r>
            <w:r w:rsidR="006003E5">
              <w:t>ore</w:t>
            </w:r>
            <w:r w:rsidR="002F63C8">
              <w:t xml:space="preserve"> </w:t>
            </w:r>
            <w:r w:rsidR="005F6A92">
              <w:t xml:space="preserve"> e 3 da 4 ore</w:t>
            </w:r>
            <w:r w:rsidR="006003E5">
              <w:rPr>
                <w:spacing w:val="19"/>
              </w:rPr>
              <w:t xml:space="preserve"> </w:t>
            </w:r>
            <w:r w:rsidR="006003E5">
              <w:t>(Tot:</w:t>
            </w:r>
            <w:r w:rsidR="006003E5">
              <w:rPr>
                <w:spacing w:val="20"/>
              </w:rPr>
              <w:t xml:space="preserve"> </w:t>
            </w:r>
            <w:r w:rsidR="005F6A92">
              <w:rPr>
                <w:spacing w:val="20"/>
              </w:rPr>
              <w:t>2</w:t>
            </w:r>
            <w:r>
              <w:rPr>
                <w:spacing w:val="20"/>
              </w:rPr>
              <w:t>1</w:t>
            </w:r>
            <w:r w:rsidR="001D4B45">
              <w:rPr>
                <w:spacing w:val="22"/>
              </w:rPr>
              <w:t xml:space="preserve"> </w:t>
            </w:r>
            <w:r w:rsidR="006003E5">
              <w:t>ore)</w:t>
            </w:r>
            <w:r w:rsidR="006003E5">
              <w:rPr>
                <w:spacing w:val="21"/>
              </w:rPr>
              <w:t xml:space="preserve"> </w:t>
            </w:r>
            <w:r w:rsidR="006003E5">
              <w:t>con</w:t>
            </w:r>
            <w:r w:rsidR="006003E5">
              <w:rPr>
                <w:spacing w:val="22"/>
              </w:rPr>
              <w:t xml:space="preserve"> </w:t>
            </w:r>
            <w:r w:rsidR="006003E5">
              <w:t>frequenza</w:t>
            </w:r>
            <w:r w:rsidR="006003E5">
              <w:rPr>
                <w:spacing w:val="20"/>
              </w:rPr>
              <w:t xml:space="preserve"> </w:t>
            </w:r>
            <w:r>
              <w:rPr>
                <w:spacing w:val="20"/>
              </w:rPr>
              <w:t>o</w:t>
            </w:r>
            <w:r w:rsidR="006003E5">
              <w:t>bbligatoria</w:t>
            </w:r>
            <w:r w:rsidR="002F63C8">
              <w:rPr>
                <w:spacing w:val="21"/>
              </w:rPr>
              <w:t>.</w:t>
            </w:r>
          </w:p>
          <w:p w14:paraId="6F6E4CEA" w14:textId="77777777" w:rsidR="00913CA0" w:rsidRDefault="00D65489" w:rsidP="002F63C8">
            <w:pPr>
              <w:pStyle w:val="TableParagraph"/>
            </w:pPr>
            <w:r>
              <w:t xml:space="preserve">Il </w:t>
            </w:r>
            <w:r w:rsidR="006003E5">
              <w:t>calendario</w:t>
            </w:r>
            <w:r w:rsidR="006003E5">
              <w:rPr>
                <w:spacing w:val="-2"/>
              </w:rPr>
              <w:t xml:space="preserve"> </w:t>
            </w:r>
            <w:r w:rsidR="006003E5">
              <w:t>degli</w:t>
            </w:r>
            <w:r w:rsidR="006003E5">
              <w:rPr>
                <w:spacing w:val="-2"/>
              </w:rPr>
              <w:t xml:space="preserve"> </w:t>
            </w:r>
            <w:r w:rsidR="006003E5">
              <w:t>incontri</w:t>
            </w:r>
            <w:r w:rsidR="006003E5">
              <w:rPr>
                <w:spacing w:val="1"/>
              </w:rPr>
              <w:t xml:space="preserve"> </w:t>
            </w:r>
            <w:r w:rsidR="006003E5">
              <w:t>sarà</w:t>
            </w:r>
            <w:r w:rsidR="006003E5">
              <w:rPr>
                <w:spacing w:val="-1"/>
              </w:rPr>
              <w:t xml:space="preserve"> </w:t>
            </w:r>
            <w:r w:rsidR="006003E5">
              <w:t>comunicato</w:t>
            </w:r>
            <w:r w:rsidR="006003E5">
              <w:rPr>
                <w:spacing w:val="-2"/>
              </w:rPr>
              <w:t xml:space="preserve"> </w:t>
            </w:r>
            <w:r w:rsidR="002F63C8">
              <w:rPr>
                <w:spacing w:val="-2"/>
              </w:rPr>
              <w:t xml:space="preserve">per tempo </w:t>
            </w:r>
            <w:r w:rsidR="006003E5">
              <w:t>ai</w:t>
            </w:r>
            <w:r w:rsidR="006003E5">
              <w:rPr>
                <w:spacing w:val="-1"/>
              </w:rPr>
              <w:t xml:space="preserve"> </w:t>
            </w:r>
            <w:r w:rsidR="006003E5">
              <w:t>partecipanti.</w:t>
            </w:r>
          </w:p>
        </w:tc>
      </w:tr>
      <w:tr w:rsidR="00913CA0" w14:paraId="3C78851E" w14:textId="77777777" w:rsidTr="00F37AB3">
        <w:trPr>
          <w:trHeight w:val="734"/>
        </w:trPr>
        <w:tc>
          <w:tcPr>
            <w:tcW w:w="2854" w:type="dxa"/>
            <w:shd w:val="clear" w:color="auto" w:fill="ED0360"/>
          </w:tcPr>
          <w:p w14:paraId="14079B72" w14:textId="77777777" w:rsidR="00913CA0" w:rsidRDefault="00395F1F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14:paraId="6C93598C" w14:textId="77777777" w:rsidR="00913CA0" w:rsidRDefault="00395F1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7399" w:type="dxa"/>
          </w:tcPr>
          <w:p w14:paraId="42CF8F07" w14:textId="0EAA3539" w:rsidR="00913CA0" w:rsidRPr="000A48AA" w:rsidRDefault="000A48AA" w:rsidP="0088329B">
            <w:pPr>
              <w:pStyle w:val="TableParagraph"/>
              <w:spacing w:line="268" w:lineRule="exact"/>
              <w:rPr>
                <w:highlight w:val="yellow"/>
              </w:rPr>
            </w:pPr>
            <w:r w:rsidRPr="00FE3EF3">
              <w:t>2</w:t>
            </w:r>
            <w:r w:rsidR="001F3ADA" w:rsidRPr="00FE3EF3">
              <w:t>0</w:t>
            </w:r>
            <w:r w:rsidR="001F3ADA" w:rsidRPr="00FE3EF3">
              <w:rPr>
                <w:spacing w:val="-2"/>
              </w:rPr>
              <w:t xml:space="preserve"> </w:t>
            </w:r>
            <w:r w:rsidR="001F3ADA" w:rsidRPr="00FE3EF3">
              <w:t>studenti</w:t>
            </w:r>
            <w:r w:rsidR="002F63C8" w:rsidRPr="00FE3EF3">
              <w:t>, di cui</w:t>
            </w:r>
            <w:r w:rsidR="001F3ADA" w:rsidRPr="00FE3EF3">
              <w:rPr>
                <w:spacing w:val="-3"/>
              </w:rPr>
              <w:t xml:space="preserve"> </w:t>
            </w:r>
            <w:r w:rsidRPr="00FE3EF3">
              <w:rPr>
                <w:spacing w:val="-3"/>
              </w:rPr>
              <w:t>1</w:t>
            </w:r>
            <w:r w:rsidR="002F63C8" w:rsidRPr="00FE3EF3">
              <w:t xml:space="preserve">0 </w:t>
            </w:r>
            <w:r w:rsidR="3827F756" w:rsidRPr="00FE3EF3">
              <w:t>iscritti</w:t>
            </w:r>
            <w:r w:rsidR="002F63C8" w:rsidRPr="00FE3EF3">
              <w:t xml:space="preserve"> </w:t>
            </w:r>
            <w:r w:rsidR="5DE173FA" w:rsidRPr="00FE3EF3">
              <w:t>a</w:t>
            </w:r>
            <w:r w:rsidRPr="00FE3EF3">
              <w:t>i</w:t>
            </w:r>
            <w:r w:rsidR="001F3ADA" w:rsidRPr="00FE3EF3">
              <w:rPr>
                <w:spacing w:val="-3"/>
              </w:rPr>
              <w:t xml:space="preserve"> </w:t>
            </w:r>
            <w:r w:rsidR="001F3ADA" w:rsidRPr="00FE3EF3">
              <w:t>corsi</w:t>
            </w:r>
            <w:r w:rsidR="001F3ADA" w:rsidRPr="00FE3EF3">
              <w:rPr>
                <w:spacing w:val="-3"/>
              </w:rPr>
              <w:t xml:space="preserve"> </w:t>
            </w:r>
            <w:r w:rsidR="001F3ADA" w:rsidRPr="00FE3EF3">
              <w:t>di</w:t>
            </w:r>
            <w:r w:rsidR="001F3ADA" w:rsidRPr="00FE3EF3">
              <w:rPr>
                <w:spacing w:val="-2"/>
              </w:rPr>
              <w:t xml:space="preserve"> </w:t>
            </w:r>
            <w:r w:rsidR="001F3ADA" w:rsidRPr="00FE3EF3">
              <w:t>laurea</w:t>
            </w:r>
            <w:r w:rsidR="001F3ADA" w:rsidRPr="00FE3EF3">
              <w:rPr>
                <w:spacing w:val="-4"/>
              </w:rPr>
              <w:t xml:space="preserve"> </w:t>
            </w:r>
            <w:r w:rsidR="001F3ADA" w:rsidRPr="00FE3EF3">
              <w:t>triennale</w:t>
            </w:r>
            <w:r w:rsidR="001F3ADA" w:rsidRPr="00FE3EF3">
              <w:rPr>
                <w:spacing w:val="-2"/>
              </w:rPr>
              <w:t xml:space="preserve"> </w:t>
            </w:r>
            <w:r w:rsidR="001F3ADA" w:rsidRPr="00FE3EF3">
              <w:t>e</w:t>
            </w:r>
            <w:r w:rsidR="001F3ADA" w:rsidRPr="00FE3EF3">
              <w:rPr>
                <w:spacing w:val="-3"/>
              </w:rPr>
              <w:t xml:space="preserve"> </w:t>
            </w:r>
            <w:r w:rsidRPr="00FE3EF3">
              <w:rPr>
                <w:spacing w:val="-3"/>
              </w:rPr>
              <w:t>1</w:t>
            </w:r>
            <w:r w:rsidR="002F63C8" w:rsidRPr="00FE3EF3">
              <w:rPr>
                <w:spacing w:val="-3"/>
              </w:rPr>
              <w:t xml:space="preserve">0 </w:t>
            </w:r>
            <w:r w:rsidR="6455B92E" w:rsidRPr="00FE3EF3">
              <w:rPr>
                <w:spacing w:val="-3"/>
              </w:rPr>
              <w:t>iscritti a</w:t>
            </w:r>
            <w:r w:rsidR="002F63C8" w:rsidRPr="00FE3EF3">
              <w:rPr>
                <w:spacing w:val="-3"/>
              </w:rPr>
              <w:t>i</w:t>
            </w:r>
            <w:r w:rsidR="3FF1B6B4" w:rsidRPr="00FE3EF3">
              <w:rPr>
                <w:spacing w:val="-3"/>
              </w:rPr>
              <w:t xml:space="preserve"> </w:t>
            </w:r>
            <w:r w:rsidR="002F63C8" w:rsidRPr="00FE3EF3">
              <w:rPr>
                <w:spacing w:val="-3"/>
              </w:rPr>
              <w:t xml:space="preserve">corsi di laurea </w:t>
            </w:r>
            <w:r w:rsidR="001F3ADA" w:rsidRPr="00FE3EF3">
              <w:t>magistrale</w:t>
            </w:r>
            <w:r w:rsidR="001F3ADA" w:rsidRPr="00FE3EF3">
              <w:rPr>
                <w:spacing w:val="-2"/>
              </w:rPr>
              <w:t xml:space="preserve"> </w:t>
            </w:r>
            <w:r w:rsidR="001F3ADA" w:rsidRPr="00FE3EF3">
              <w:t>del</w:t>
            </w:r>
            <w:r w:rsidR="0088329B" w:rsidRPr="00FE3EF3">
              <w:t xml:space="preserve"> </w:t>
            </w:r>
            <w:r w:rsidR="00395F1F" w:rsidRPr="00FE3EF3">
              <w:t>Dipartimento</w:t>
            </w:r>
            <w:r w:rsidR="00395F1F" w:rsidRPr="00FE3EF3">
              <w:rPr>
                <w:spacing w:val="-5"/>
              </w:rPr>
              <w:t xml:space="preserve"> </w:t>
            </w:r>
            <w:r w:rsidR="00395F1F" w:rsidRPr="00FE3EF3">
              <w:t>di</w:t>
            </w:r>
            <w:r w:rsidR="00395F1F" w:rsidRPr="00FE3EF3">
              <w:rPr>
                <w:spacing w:val="-4"/>
              </w:rPr>
              <w:t xml:space="preserve"> </w:t>
            </w:r>
            <w:r w:rsidR="00395F1F" w:rsidRPr="00FE3EF3">
              <w:t>Scienze</w:t>
            </w:r>
            <w:r w:rsidR="00395F1F" w:rsidRPr="00FE3EF3">
              <w:rPr>
                <w:spacing w:val="-4"/>
              </w:rPr>
              <w:t xml:space="preserve"> </w:t>
            </w:r>
            <w:r w:rsidR="00395F1F" w:rsidRPr="00FE3EF3">
              <w:t>Sociali.</w:t>
            </w:r>
          </w:p>
        </w:tc>
      </w:tr>
      <w:tr w:rsidR="00913CA0" w14:paraId="72E9F349" w14:textId="77777777" w:rsidTr="00F37AB3">
        <w:trPr>
          <w:trHeight w:val="1075"/>
        </w:trPr>
        <w:tc>
          <w:tcPr>
            <w:tcW w:w="2854" w:type="dxa"/>
            <w:shd w:val="clear" w:color="auto" w:fill="ED0360"/>
          </w:tcPr>
          <w:p w14:paraId="2C9ABB22" w14:textId="77777777" w:rsidR="00913CA0" w:rsidRDefault="00395F1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Iscrizione</w:t>
            </w:r>
          </w:p>
        </w:tc>
        <w:tc>
          <w:tcPr>
            <w:tcW w:w="7399" w:type="dxa"/>
          </w:tcPr>
          <w:p w14:paraId="1A341E46" w14:textId="5AA0FFB6" w:rsidR="00913CA0" w:rsidRDefault="001F3ADA" w:rsidP="0067335A">
            <w:pPr>
              <w:pStyle w:val="TableParagraph"/>
              <w:ind w:right="186"/>
            </w:pPr>
            <w:r>
              <w:t>Invio</w:t>
            </w:r>
            <w:r>
              <w:rPr>
                <w:spacing w:val="-4"/>
              </w:rPr>
              <w:t xml:space="preserve"> </w:t>
            </w:r>
            <w:r w:rsidR="003A082F">
              <w:rPr>
                <w:spacing w:val="-4"/>
              </w:rPr>
              <w:t>scheda di prenotazione disponibile su</w:t>
            </w:r>
            <w:r w:rsidR="0067335A">
              <w:rPr>
                <w:spacing w:val="-4"/>
              </w:rPr>
              <w:t>l</w:t>
            </w:r>
            <w:r w:rsidR="003A082F">
              <w:rPr>
                <w:spacing w:val="-4"/>
              </w:rPr>
              <w:t xml:space="preserve"> link</w:t>
            </w:r>
            <w:r w:rsidR="0067335A">
              <w:rPr>
                <w:spacing w:val="-4"/>
              </w:rPr>
              <w:t xml:space="preserve"> che verrà pubblicato sul sito del Dipartimento </w:t>
            </w:r>
            <w:r w:rsidRPr="50EA4F01">
              <w:rPr>
                <w:b/>
                <w:bCs/>
              </w:rPr>
              <w:t>entro</w:t>
            </w:r>
            <w:r w:rsidRPr="50EA4F01">
              <w:rPr>
                <w:b/>
                <w:bCs/>
                <w:spacing w:val="-3"/>
              </w:rPr>
              <w:t xml:space="preserve"> </w:t>
            </w:r>
            <w:r w:rsidR="00BF681C" w:rsidRPr="50EA4F01">
              <w:rPr>
                <w:b/>
                <w:bCs/>
              </w:rPr>
              <w:t xml:space="preserve">il </w:t>
            </w:r>
            <w:r w:rsidR="000A48AA">
              <w:rPr>
                <w:b/>
                <w:bCs/>
              </w:rPr>
              <w:t>13</w:t>
            </w:r>
            <w:r w:rsidR="00D45043" w:rsidRPr="50EA4F01">
              <w:rPr>
                <w:b/>
                <w:bCs/>
              </w:rPr>
              <w:t xml:space="preserve"> </w:t>
            </w:r>
            <w:r w:rsidR="000A48AA">
              <w:rPr>
                <w:b/>
                <w:bCs/>
              </w:rPr>
              <w:t>ottobre</w:t>
            </w:r>
            <w:r w:rsidR="00D45043" w:rsidRPr="50EA4F01">
              <w:rPr>
                <w:b/>
                <w:bCs/>
              </w:rPr>
              <w:t xml:space="preserve"> 2023</w:t>
            </w:r>
            <w:r>
              <w:rPr>
                <w:spacing w:val="-2"/>
              </w:rPr>
              <w:t xml:space="preserve"> </w:t>
            </w:r>
            <w:r w:rsidR="003A082F">
              <w:rPr>
                <w:spacing w:val="-3"/>
              </w:rPr>
              <w:t xml:space="preserve">indicando </w:t>
            </w:r>
            <w:r>
              <w:t>nome, cognome, matricola</w:t>
            </w:r>
            <w:r w:rsidR="00FE5468">
              <w:t xml:space="preserve">, </w:t>
            </w:r>
            <w:r>
              <w:t>CFU maturati</w:t>
            </w:r>
            <w:r w:rsidR="00FE5468">
              <w:t xml:space="preserve"> e motivazioni</w:t>
            </w:r>
            <w:r>
              <w:rPr>
                <w:spacing w:val="1"/>
              </w:rPr>
              <w:t xml:space="preserve"> </w:t>
            </w:r>
            <w:r>
              <w:t>all’indirizzo</w:t>
            </w:r>
            <w:r w:rsidR="003A082F">
              <w:t xml:space="preserve"> e-mail</w:t>
            </w:r>
            <w:r>
              <w:t>:</w:t>
            </w:r>
            <w:r w:rsidR="003A082F">
              <w:t xml:space="preserve"> </w:t>
            </w:r>
            <w:r w:rsidR="6A1CE96D">
              <w:t>mariachiara.calo</w:t>
            </w:r>
            <w:r w:rsidR="00D45043">
              <w:t>@unina.it</w:t>
            </w:r>
          </w:p>
        </w:tc>
      </w:tr>
      <w:tr w:rsidR="00913CA0" w14:paraId="15F33A81" w14:textId="77777777" w:rsidTr="000A48AA">
        <w:trPr>
          <w:trHeight w:val="416"/>
        </w:trPr>
        <w:tc>
          <w:tcPr>
            <w:tcW w:w="2854" w:type="dxa"/>
            <w:shd w:val="clear" w:color="auto" w:fill="ED0360"/>
          </w:tcPr>
          <w:p w14:paraId="31F20A6E" w14:textId="77777777" w:rsidR="00913CA0" w:rsidRDefault="00395F1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lastRenderedPageBreak/>
              <w:t>Criteri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selezione:</w:t>
            </w:r>
          </w:p>
        </w:tc>
        <w:tc>
          <w:tcPr>
            <w:tcW w:w="7399" w:type="dxa"/>
          </w:tcPr>
          <w:p w14:paraId="2DE70C24" w14:textId="069CBEC3" w:rsidR="00913CA0" w:rsidRDefault="6E2B071C" w:rsidP="000A48AA">
            <w:pPr>
              <w:pStyle w:val="TableParagraph"/>
              <w:ind w:left="0"/>
            </w:pPr>
            <w:r>
              <w:t xml:space="preserve"> </w:t>
            </w:r>
            <w:r w:rsidR="003A082F">
              <w:t>N</w:t>
            </w:r>
            <w:r w:rsidR="00FB5DEC">
              <w:t>umero di CFU cons</w:t>
            </w:r>
            <w:r w:rsidR="00D45043">
              <w:t>eguiti al momento della domanda.</w:t>
            </w:r>
          </w:p>
        </w:tc>
      </w:tr>
      <w:tr w:rsidR="00913CA0" w14:paraId="69B6B036" w14:textId="77777777" w:rsidTr="00F37AB3">
        <w:trPr>
          <w:trHeight w:val="537"/>
        </w:trPr>
        <w:tc>
          <w:tcPr>
            <w:tcW w:w="2854" w:type="dxa"/>
            <w:shd w:val="clear" w:color="auto" w:fill="ED0360"/>
          </w:tcPr>
          <w:p w14:paraId="245F39E6" w14:textId="77777777" w:rsidR="00913CA0" w:rsidRDefault="00395F1F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accertamento</w:t>
            </w:r>
          </w:p>
          <w:p w14:paraId="2F346FAE" w14:textId="77777777" w:rsidR="00913CA0" w:rsidRDefault="00395F1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profitto</w:t>
            </w:r>
          </w:p>
        </w:tc>
        <w:tc>
          <w:tcPr>
            <w:tcW w:w="7399" w:type="dxa"/>
          </w:tcPr>
          <w:p w14:paraId="78DFDA51" w14:textId="4BC93484" w:rsidR="00913CA0" w:rsidRDefault="00395F1F" w:rsidP="00D45043">
            <w:pPr>
              <w:pStyle w:val="TableParagraph"/>
            </w:pP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 w:rsidR="00B828C4">
              <w:rPr>
                <w:spacing w:val="-3"/>
              </w:rPr>
              <w:t xml:space="preserve"> un prodo</w:t>
            </w:r>
            <w:r w:rsidR="0088329B">
              <w:rPr>
                <w:spacing w:val="-3"/>
              </w:rPr>
              <w:t>tto finale</w:t>
            </w:r>
            <w:r w:rsidR="00D45043">
              <w:rPr>
                <w:spacing w:val="-3"/>
              </w:rPr>
              <w:t xml:space="preserve"> individuale </w:t>
            </w:r>
            <w:r w:rsidR="0088329B">
              <w:rPr>
                <w:spacing w:val="-3"/>
              </w:rPr>
              <w:t>(</w:t>
            </w:r>
            <w:r w:rsidR="00D45043">
              <w:rPr>
                <w:spacing w:val="-3"/>
              </w:rPr>
              <w:t>relazione</w:t>
            </w:r>
            <w:r w:rsidR="00B828C4">
              <w:rPr>
                <w:spacing w:val="-3"/>
              </w:rPr>
              <w:t>)</w:t>
            </w:r>
          </w:p>
        </w:tc>
      </w:tr>
      <w:tr w:rsidR="00913CA0" w14:paraId="6262BB59" w14:textId="77777777" w:rsidTr="00F37AB3">
        <w:trPr>
          <w:trHeight w:val="538"/>
        </w:trPr>
        <w:tc>
          <w:tcPr>
            <w:tcW w:w="2854" w:type="dxa"/>
            <w:shd w:val="clear" w:color="auto" w:fill="ED0360"/>
          </w:tcPr>
          <w:p w14:paraId="65E733FD" w14:textId="77777777" w:rsidR="00913CA0" w:rsidRDefault="00395F1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Riconoscimento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CFU</w:t>
            </w:r>
          </w:p>
        </w:tc>
        <w:tc>
          <w:tcPr>
            <w:tcW w:w="7399" w:type="dxa"/>
          </w:tcPr>
          <w:p w14:paraId="0FC44A16" w14:textId="26694400" w:rsidR="00913CA0" w:rsidRDefault="000A48AA">
            <w:pPr>
              <w:pStyle w:val="TableParagraph"/>
            </w:pPr>
            <w:r>
              <w:rPr>
                <w:b/>
              </w:rPr>
              <w:t>3</w:t>
            </w:r>
            <w:r w:rsidR="00395F1F" w:rsidRPr="00D45043">
              <w:rPr>
                <w:b/>
                <w:spacing w:val="-3"/>
              </w:rPr>
              <w:t xml:space="preserve"> </w:t>
            </w:r>
            <w:r w:rsidR="00395F1F" w:rsidRPr="00D45043">
              <w:rPr>
                <w:b/>
              </w:rPr>
              <w:t>CFU</w:t>
            </w:r>
            <w:r w:rsidR="00395F1F">
              <w:rPr>
                <w:spacing w:val="-3"/>
              </w:rPr>
              <w:t xml:space="preserve"> </w:t>
            </w:r>
            <w:r w:rsidR="00395F1F">
              <w:t>(Attività</w:t>
            </w:r>
            <w:r w:rsidR="00395F1F">
              <w:rPr>
                <w:spacing w:val="-3"/>
              </w:rPr>
              <w:t xml:space="preserve"> </w:t>
            </w:r>
            <w:r w:rsidR="00395F1F">
              <w:t>formative</w:t>
            </w:r>
            <w:r w:rsidR="00395F1F">
              <w:rPr>
                <w:spacing w:val="-5"/>
              </w:rPr>
              <w:t xml:space="preserve"> </w:t>
            </w:r>
            <w:r w:rsidR="00395F1F">
              <w:t>a</w:t>
            </w:r>
            <w:r w:rsidR="00395F1F">
              <w:rPr>
                <w:spacing w:val="-3"/>
              </w:rPr>
              <w:t xml:space="preserve"> </w:t>
            </w:r>
            <w:r w:rsidR="00395F1F">
              <w:t>scelta</w:t>
            </w:r>
            <w:r w:rsidR="00395F1F">
              <w:rPr>
                <w:spacing w:val="-3"/>
              </w:rPr>
              <w:t xml:space="preserve"> </w:t>
            </w:r>
            <w:r w:rsidR="00395F1F">
              <w:t>dello</w:t>
            </w:r>
            <w:r w:rsidR="00395F1F">
              <w:rPr>
                <w:spacing w:val="-2"/>
              </w:rPr>
              <w:t xml:space="preserve"> </w:t>
            </w:r>
            <w:r w:rsidR="00395F1F">
              <w:t>studente).</w:t>
            </w:r>
          </w:p>
        </w:tc>
      </w:tr>
      <w:tr w:rsidR="00913CA0" w14:paraId="66D5DAD5" w14:textId="77777777" w:rsidTr="00F37AB3">
        <w:trPr>
          <w:trHeight w:val="367"/>
        </w:trPr>
        <w:tc>
          <w:tcPr>
            <w:tcW w:w="2854" w:type="dxa"/>
            <w:shd w:val="clear" w:color="auto" w:fill="ED0360"/>
          </w:tcPr>
          <w:p w14:paraId="773C00D8" w14:textId="77777777" w:rsidR="00913CA0" w:rsidRDefault="00395F1F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7399" w:type="dxa"/>
          </w:tcPr>
          <w:p w14:paraId="265543B2" w14:textId="21A5AAD5" w:rsidR="00913CA0" w:rsidRPr="00122B00" w:rsidRDefault="00562A32" w:rsidP="00DE251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3A082F" w:rsidRPr="0067335A">
              <w:t>Maria Chiara Calò</w:t>
            </w:r>
            <w:r w:rsidR="007026AE">
              <w:t>, Sara Mariella Lambertini</w:t>
            </w:r>
          </w:p>
        </w:tc>
      </w:tr>
      <w:tr w:rsidR="005A3E49" w14:paraId="4F6B7E7A" w14:textId="77777777" w:rsidTr="00F37AB3">
        <w:trPr>
          <w:trHeight w:val="401"/>
        </w:trPr>
        <w:tc>
          <w:tcPr>
            <w:tcW w:w="2854" w:type="dxa"/>
            <w:shd w:val="clear" w:color="auto" w:fill="ED0360"/>
          </w:tcPr>
          <w:p w14:paraId="05131137" w14:textId="77777777" w:rsidR="005A3E49" w:rsidRDefault="005A3E49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</w:rPr>
              <w:t xml:space="preserve">Spese </w:t>
            </w:r>
          </w:p>
        </w:tc>
        <w:tc>
          <w:tcPr>
            <w:tcW w:w="7399" w:type="dxa"/>
          </w:tcPr>
          <w:p w14:paraId="414ABB11" w14:textId="66FCCABB" w:rsidR="005A3E49" w:rsidRDefault="005A3E49" w:rsidP="0088329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7335A">
              <w:t>Eventuali costi graveranno sul fondo MUR</w:t>
            </w:r>
            <w:r w:rsidR="00FE3EF3">
              <w:t xml:space="preserve"> ID 17513 – Diffusione Cultura Legalità (resp. scientifico prof. Michele Mosca, Dipartimento di Scienze Politiche, Università di Napoli Federico II)</w:t>
            </w:r>
          </w:p>
        </w:tc>
      </w:tr>
    </w:tbl>
    <w:p w14:paraId="2946DB82" w14:textId="77777777" w:rsidR="00BC38B1" w:rsidRDefault="00BC38B1"/>
    <w:sectPr w:rsidR="00BC38B1">
      <w:pgSz w:w="11900" w:h="16840"/>
      <w:pgMar w:top="14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689"/>
    <w:multiLevelType w:val="hybridMultilevel"/>
    <w:tmpl w:val="EDBE4504"/>
    <w:lvl w:ilvl="0" w:tplc="BFA0DE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D1E26"/>
    <w:multiLevelType w:val="hybridMultilevel"/>
    <w:tmpl w:val="16B21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924"/>
    <w:multiLevelType w:val="hybridMultilevel"/>
    <w:tmpl w:val="87600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4E18"/>
    <w:multiLevelType w:val="hybridMultilevel"/>
    <w:tmpl w:val="CF3CCB66"/>
    <w:lvl w:ilvl="0" w:tplc="862CB6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DF7C6D"/>
    <w:multiLevelType w:val="hybridMultilevel"/>
    <w:tmpl w:val="04E05B16"/>
    <w:lvl w:ilvl="0" w:tplc="DDA6DA5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2A502B0"/>
    <w:multiLevelType w:val="hybridMultilevel"/>
    <w:tmpl w:val="78B889C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735854643">
    <w:abstractNumId w:val="1"/>
  </w:num>
  <w:num w:numId="2" w16cid:durableId="504973685">
    <w:abstractNumId w:val="4"/>
  </w:num>
  <w:num w:numId="3" w16cid:durableId="827284483">
    <w:abstractNumId w:val="5"/>
  </w:num>
  <w:num w:numId="4" w16cid:durableId="604768695">
    <w:abstractNumId w:val="2"/>
  </w:num>
  <w:num w:numId="5" w16cid:durableId="1789733697">
    <w:abstractNumId w:val="0"/>
  </w:num>
  <w:num w:numId="6" w16cid:durableId="25070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A0"/>
    <w:rsid w:val="00051415"/>
    <w:rsid w:val="0008035D"/>
    <w:rsid w:val="000953DA"/>
    <w:rsid w:val="000A48AA"/>
    <w:rsid w:val="00122B00"/>
    <w:rsid w:val="00124164"/>
    <w:rsid w:val="001455DD"/>
    <w:rsid w:val="001D4B45"/>
    <w:rsid w:val="001F3ADA"/>
    <w:rsid w:val="00240901"/>
    <w:rsid w:val="002F63C8"/>
    <w:rsid w:val="00395F1F"/>
    <w:rsid w:val="003A082F"/>
    <w:rsid w:val="003E084D"/>
    <w:rsid w:val="0042300F"/>
    <w:rsid w:val="004471A1"/>
    <w:rsid w:val="00511129"/>
    <w:rsid w:val="005116F4"/>
    <w:rsid w:val="00550AF4"/>
    <w:rsid w:val="00562A32"/>
    <w:rsid w:val="005A3E49"/>
    <w:rsid w:val="005D143D"/>
    <w:rsid w:val="005F6A92"/>
    <w:rsid w:val="006003E5"/>
    <w:rsid w:val="00606F7E"/>
    <w:rsid w:val="00662D5E"/>
    <w:rsid w:val="0067335A"/>
    <w:rsid w:val="00683221"/>
    <w:rsid w:val="006C3110"/>
    <w:rsid w:val="007009B4"/>
    <w:rsid w:val="007026AE"/>
    <w:rsid w:val="007662E7"/>
    <w:rsid w:val="007C001A"/>
    <w:rsid w:val="008076D5"/>
    <w:rsid w:val="0088329B"/>
    <w:rsid w:val="00913CA0"/>
    <w:rsid w:val="009B0E0B"/>
    <w:rsid w:val="009F0963"/>
    <w:rsid w:val="00A55BB5"/>
    <w:rsid w:val="00A9341E"/>
    <w:rsid w:val="00AC45C8"/>
    <w:rsid w:val="00AE70DE"/>
    <w:rsid w:val="00B828C4"/>
    <w:rsid w:val="00BC38B1"/>
    <w:rsid w:val="00BF681C"/>
    <w:rsid w:val="00C05A3F"/>
    <w:rsid w:val="00C45093"/>
    <w:rsid w:val="00C72C72"/>
    <w:rsid w:val="00CA53FC"/>
    <w:rsid w:val="00D3214B"/>
    <w:rsid w:val="00D45043"/>
    <w:rsid w:val="00D65489"/>
    <w:rsid w:val="00D76D9D"/>
    <w:rsid w:val="00D86149"/>
    <w:rsid w:val="00DE2518"/>
    <w:rsid w:val="00DE6491"/>
    <w:rsid w:val="00E11951"/>
    <w:rsid w:val="00E13633"/>
    <w:rsid w:val="00E400E5"/>
    <w:rsid w:val="00E475A4"/>
    <w:rsid w:val="00ED5DC1"/>
    <w:rsid w:val="00F37AB3"/>
    <w:rsid w:val="00FB5DEC"/>
    <w:rsid w:val="00FD2141"/>
    <w:rsid w:val="00FE3EF3"/>
    <w:rsid w:val="00FE5468"/>
    <w:rsid w:val="1F846282"/>
    <w:rsid w:val="1FD6EBCD"/>
    <w:rsid w:val="2942D98E"/>
    <w:rsid w:val="2C6E6F18"/>
    <w:rsid w:val="32B25090"/>
    <w:rsid w:val="3827F756"/>
    <w:rsid w:val="3FF1B6B4"/>
    <w:rsid w:val="50EA4F01"/>
    <w:rsid w:val="539F3730"/>
    <w:rsid w:val="5DE173FA"/>
    <w:rsid w:val="60BDE62F"/>
    <w:rsid w:val="6455B92E"/>
    <w:rsid w:val="6A1CE96D"/>
    <w:rsid w:val="6E2B071C"/>
    <w:rsid w:val="6FACF66B"/>
    <w:rsid w:val="77888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4AD0"/>
  <w15:docId w15:val="{29A16F49-FDB1-4742-B20C-E538EA2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C8"/>
    <w:rPr>
      <w:rFonts w:ascii="Tahoma" w:eastAsia="Calibri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122B0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662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62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62E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62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62E7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SEMINARIO DI DIDATTICA INTEGRATIVA</vt:lpstr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SEMINARIO DI DIDATTICA INTEGRATIVA</dc:title>
  <dc:creator>nome utente</dc:creator>
  <cp:lastModifiedBy>MARIA CHIARA CALO'</cp:lastModifiedBy>
  <cp:revision>10</cp:revision>
  <dcterms:created xsi:type="dcterms:W3CDTF">2023-01-18T18:03:00Z</dcterms:created>
  <dcterms:modified xsi:type="dcterms:W3CDTF">2023-09-20T18:49:00Z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2022-11-07T00:00:00Z</vt:filetime>
  </property>
</Properties>
</file>