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9082" w14:textId="77777777" w:rsidR="003211FD" w:rsidRPr="00795233" w:rsidRDefault="00497AC7" w:rsidP="00007EA7">
      <w:pPr>
        <w:spacing w:after="0" w:line="240" w:lineRule="auto"/>
        <w:ind w:firstLine="6"/>
        <w:jc w:val="center"/>
        <w:rPr>
          <w:rFonts w:ascii="Garamond" w:hAnsi="Garamond"/>
          <w:sz w:val="24"/>
          <w:szCs w:val="24"/>
        </w:rPr>
      </w:pPr>
      <w:r w:rsidRPr="00795233">
        <w:rPr>
          <w:rFonts w:ascii="Garamond" w:hAnsi="Garamond"/>
          <w:sz w:val="24"/>
          <w:szCs w:val="24"/>
        </w:rPr>
        <w:t>Corso di L</w:t>
      </w:r>
      <w:r w:rsidR="00D00548" w:rsidRPr="00795233">
        <w:rPr>
          <w:rFonts w:ascii="Garamond" w:hAnsi="Garamond"/>
          <w:sz w:val="24"/>
          <w:szCs w:val="24"/>
        </w:rPr>
        <w:t>aurea Magistrale SAGE</w:t>
      </w:r>
    </w:p>
    <w:p w14:paraId="105E9AE1" w14:textId="77777777" w:rsidR="00AD0E1C" w:rsidRPr="00795233" w:rsidRDefault="00AD0E1C" w:rsidP="00007EA7">
      <w:pPr>
        <w:spacing w:after="0" w:line="240" w:lineRule="auto"/>
        <w:ind w:firstLine="6"/>
        <w:jc w:val="center"/>
        <w:rPr>
          <w:rFonts w:ascii="Garamond" w:hAnsi="Garamond"/>
          <w:sz w:val="24"/>
          <w:szCs w:val="24"/>
        </w:rPr>
      </w:pPr>
      <w:r w:rsidRPr="00795233">
        <w:rPr>
          <w:rFonts w:ascii="Garamond" w:hAnsi="Garamond"/>
          <w:sz w:val="24"/>
          <w:szCs w:val="24"/>
        </w:rPr>
        <w:t>Scienze Antropologiche e Geografiche per i Patrimoni Culturali e la Valorizzazione dei Territori</w:t>
      </w:r>
    </w:p>
    <w:p w14:paraId="18686070" w14:textId="77777777" w:rsidR="00D00548" w:rsidRPr="00795233" w:rsidRDefault="00D00548" w:rsidP="00AC5E57">
      <w:pPr>
        <w:ind w:firstLine="3"/>
        <w:jc w:val="center"/>
        <w:rPr>
          <w:rFonts w:ascii="Garamond" w:hAnsi="Garamond"/>
          <w:b/>
          <w:sz w:val="24"/>
          <w:szCs w:val="24"/>
        </w:rPr>
      </w:pPr>
      <w:r w:rsidRPr="00795233">
        <w:rPr>
          <w:rFonts w:ascii="Garamond" w:hAnsi="Garamond"/>
          <w:b/>
          <w:sz w:val="24"/>
          <w:szCs w:val="24"/>
        </w:rPr>
        <w:t>Regolamento</w:t>
      </w:r>
      <w:r w:rsidR="001C41EC" w:rsidRPr="00795233">
        <w:rPr>
          <w:rFonts w:ascii="Garamond" w:hAnsi="Garamond"/>
          <w:b/>
          <w:sz w:val="24"/>
          <w:szCs w:val="24"/>
        </w:rPr>
        <w:t xml:space="preserve"> della</w:t>
      </w:r>
      <w:r w:rsidRPr="0079523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95233">
        <w:rPr>
          <w:rFonts w:ascii="Garamond" w:hAnsi="Garamond"/>
          <w:b/>
          <w:i/>
          <w:sz w:val="24"/>
          <w:szCs w:val="24"/>
        </w:rPr>
        <w:t>Summer</w:t>
      </w:r>
      <w:proofErr w:type="spellEnd"/>
      <w:r w:rsidRPr="00795233">
        <w:rPr>
          <w:rFonts w:ascii="Garamond" w:hAnsi="Garamond"/>
          <w:b/>
          <w:i/>
          <w:sz w:val="24"/>
          <w:szCs w:val="24"/>
        </w:rPr>
        <w:t xml:space="preserve"> School</w:t>
      </w:r>
      <w:r w:rsidR="00AD0E1C" w:rsidRPr="00795233">
        <w:rPr>
          <w:rFonts w:ascii="Garamond" w:hAnsi="Garamond"/>
          <w:b/>
          <w:i/>
          <w:sz w:val="24"/>
          <w:szCs w:val="24"/>
        </w:rPr>
        <w:t xml:space="preserve"> 2022</w:t>
      </w:r>
    </w:p>
    <w:p w14:paraId="77487317" w14:textId="77777777" w:rsidR="00497AC7" w:rsidRPr="00795233" w:rsidRDefault="00497AC7" w:rsidP="00795233">
      <w:pPr>
        <w:spacing w:before="120" w:after="0" w:line="240" w:lineRule="auto"/>
        <w:jc w:val="both"/>
        <w:rPr>
          <w:rFonts w:ascii="Garamond" w:hAnsi="Garamond"/>
          <w:b/>
        </w:rPr>
      </w:pPr>
      <w:r w:rsidRPr="00795233">
        <w:rPr>
          <w:rFonts w:ascii="Garamond" w:hAnsi="Garamond"/>
          <w:b/>
        </w:rPr>
        <w:t xml:space="preserve">Art. 1 </w:t>
      </w:r>
      <w:r w:rsidR="00A47F09" w:rsidRPr="00795233">
        <w:rPr>
          <w:rFonts w:ascii="Garamond" w:eastAsia="Times New Roman" w:hAnsi="Garamond" w:cs="Times New Roman"/>
          <w:b/>
          <w:color w:val="4D4D4D"/>
          <w:lang w:eastAsia="it-IT"/>
        </w:rPr>
        <w:t xml:space="preserve">– </w:t>
      </w:r>
      <w:r w:rsidRPr="00795233">
        <w:rPr>
          <w:rFonts w:ascii="Garamond" w:hAnsi="Garamond"/>
          <w:b/>
        </w:rPr>
        <w:t>Istituzione</w:t>
      </w:r>
      <w:r w:rsidR="00EB6F2D" w:rsidRPr="00795233">
        <w:rPr>
          <w:rFonts w:ascii="Garamond" w:hAnsi="Garamond"/>
          <w:b/>
        </w:rPr>
        <w:t xml:space="preserve"> e descrizione</w:t>
      </w:r>
    </w:p>
    <w:p w14:paraId="3174215B" w14:textId="77777777" w:rsidR="005103C0" w:rsidRPr="00795233" w:rsidRDefault="00EB6F2D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 xml:space="preserve">In linea con le finalità dell’offerta didattica e degli obiettivi formativi del corso di Laurea Magistrale </w:t>
      </w:r>
      <w:r w:rsidR="00E20E4E" w:rsidRPr="00795233">
        <w:rPr>
          <w:rFonts w:ascii="Garamond" w:hAnsi="Garamond"/>
        </w:rPr>
        <w:t>SAGE</w:t>
      </w:r>
      <w:r w:rsidR="00007EA7" w:rsidRPr="00795233">
        <w:rPr>
          <w:rFonts w:ascii="Garamond" w:hAnsi="Garamond"/>
        </w:rPr>
        <w:t xml:space="preserve">, </w:t>
      </w:r>
      <w:r w:rsidRPr="00795233">
        <w:rPr>
          <w:rFonts w:ascii="Garamond" w:hAnsi="Garamond"/>
        </w:rPr>
        <w:t xml:space="preserve">è istituita la </w:t>
      </w:r>
      <w:r w:rsidR="00E20E4E" w:rsidRPr="00795233">
        <w:rPr>
          <w:rFonts w:ascii="Garamond" w:hAnsi="Garamond"/>
        </w:rPr>
        <w:t>SAGE</w:t>
      </w:r>
      <w:r w:rsidRPr="00795233">
        <w:rPr>
          <w:rFonts w:ascii="Garamond" w:hAnsi="Garamond"/>
        </w:rPr>
        <w:t xml:space="preserve"> </w:t>
      </w:r>
      <w:proofErr w:type="spellStart"/>
      <w:r w:rsidRPr="00795233">
        <w:rPr>
          <w:rFonts w:ascii="Garamond" w:hAnsi="Garamond"/>
          <w:i/>
        </w:rPr>
        <w:t>Summer</w:t>
      </w:r>
      <w:proofErr w:type="spellEnd"/>
      <w:r w:rsidRPr="00795233">
        <w:rPr>
          <w:rFonts w:ascii="Garamond" w:hAnsi="Garamond"/>
          <w:i/>
        </w:rPr>
        <w:t xml:space="preserve"> School</w:t>
      </w:r>
      <w:r w:rsidR="0057071C" w:rsidRPr="00795233">
        <w:rPr>
          <w:rFonts w:ascii="Garamond" w:hAnsi="Garamond"/>
        </w:rPr>
        <w:t xml:space="preserve"> (di seguito Scuola)</w:t>
      </w:r>
      <w:r w:rsidRPr="00795233">
        <w:rPr>
          <w:rFonts w:ascii="Garamond" w:hAnsi="Garamond"/>
        </w:rPr>
        <w:t xml:space="preserve">, </w:t>
      </w:r>
      <w:r w:rsidR="00007EA7" w:rsidRPr="00795233">
        <w:rPr>
          <w:rFonts w:ascii="Garamond" w:hAnsi="Garamond"/>
        </w:rPr>
        <w:t>i cui propositi</w:t>
      </w:r>
      <w:r w:rsidR="009B6996" w:rsidRPr="00795233">
        <w:rPr>
          <w:rFonts w:ascii="Garamond" w:hAnsi="Garamond"/>
        </w:rPr>
        <w:t xml:space="preserve"> </w:t>
      </w:r>
      <w:r w:rsidR="00007EA7" w:rsidRPr="00795233">
        <w:rPr>
          <w:rFonts w:ascii="Garamond" w:hAnsi="Garamond"/>
        </w:rPr>
        <w:t>sono</w:t>
      </w:r>
      <w:r w:rsidR="009B6996" w:rsidRPr="00795233">
        <w:rPr>
          <w:rFonts w:ascii="Garamond" w:hAnsi="Garamond"/>
        </w:rPr>
        <w:t xml:space="preserve"> quell</w:t>
      </w:r>
      <w:r w:rsidR="00007EA7" w:rsidRPr="00795233">
        <w:rPr>
          <w:rFonts w:ascii="Garamond" w:hAnsi="Garamond"/>
        </w:rPr>
        <w:t>i</w:t>
      </w:r>
      <w:r w:rsidR="009B6996" w:rsidRPr="00795233">
        <w:rPr>
          <w:rFonts w:ascii="Garamond" w:hAnsi="Garamond"/>
        </w:rPr>
        <w:t xml:space="preserve"> di offrire un’opport</w:t>
      </w:r>
      <w:r w:rsidR="00AC5E57" w:rsidRPr="00795233">
        <w:rPr>
          <w:rFonts w:ascii="Garamond" w:hAnsi="Garamond"/>
        </w:rPr>
        <w:t>unità di studio a quanti intenda</w:t>
      </w:r>
      <w:r w:rsidR="009B6996" w:rsidRPr="00795233">
        <w:rPr>
          <w:rFonts w:ascii="Garamond" w:hAnsi="Garamond"/>
        </w:rPr>
        <w:t>no approfondire</w:t>
      </w:r>
      <w:r w:rsidR="005103C0" w:rsidRPr="00795233">
        <w:rPr>
          <w:rFonts w:ascii="Garamond" w:hAnsi="Garamond"/>
        </w:rPr>
        <w:t xml:space="preserve"> temi e problemi del mondo </w:t>
      </w:r>
      <w:r w:rsidR="005B2644" w:rsidRPr="00795233">
        <w:rPr>
          <w:rFonts w:ascii="Garamond" w:hAnsi="Garamond"/>
        </w:rPr>
        <w:t>contemporaneo</w:t>
      </w:r>
      <w:r w:rsidR="009B6996" w:rsidRPr="00795233">
        <w:rPr>
          <w:rFonts w:ascii="Garamond" w:hAnsi="Garamond"/>
        </w:rPr>
        <w:t>, secondo un approccio teorico-metodologico spiccatamente interdisciplinare</w:t>
      </w:r>
      <w:r w:rsidR="00007EA7" w:rsidRPr="00795233">
        <w:rPr>
          <w:rFonts w:ascii="Garamond" w:hAnsi="Garamond"/>
        </w:rPr>
        <w:t>, nonché di promuovere il corso di Laurea magistrale SAGE.</w:t>
      </w:r>
    </w:p>
    <w:p w14:paraId="4F307E65" w14:textId="77777777" w:rsidR="0013446F" w:rsidRPr="00795233" w:rsidRDefault="005103C0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 xml:space="preserve">Il </w:t>
      </w:r>
      <w:r w:rsidR="00AC5E57" w:rsidRPr="00795233">
        <w:rPr>
          <w:rFonts w:ascii="Garamond" w:hAnsi="Garamond"/>
        </w:rPr>
        <w:t>Consiglio di Corso di Studio</w:t>
      </w:r>
      <w:r w:rsidRPr="00795233">
        <w:rPr>
          <w:rFonts w:ascii="Garamond" w:hAnsi="Garamond"/>
        </w:rPr>
        <w:t xml:space="preserve"> </w:t>
      </w:r>
      <w:r w:rsidR="0057071C" w:rsidRPr="00795233">
        <w:rPr>
          <w:rFonts w:ascii="Garamond" w:hAnsi="Garamond"/>
        </w:rPr>
        <w:t>SAGE</w:t>
      </w:r>
      <w:r w:rsidRPr="00795233">
        <w:rPr>
          <w:rFonts w:ascii="Garamond" w:hAnsi="Garamond"/>
        </w:rPr>
        <w:t xml:space="preserve"> </w:t>
      </w:r>
      <w:r w:rsidR="00844B21" w:rsidRPr="00795233">
        <w:rPr>
          <w:rFonts w:ascii="Garamond" w:hAnsi="Garamond"/>
        </w:rPr>
        <w:t>delibera</w:t>
      </w:r>
      <w:r w:rsidRPr="00795233">
        <w:rPr>
          <w:rFonts w:ascii="Garamond" w:hAnsi="Garamond"/>
        </w:rPr>
        <w:t xml:space="preserve"> </w:t>
      </w:r>
      <w:r w:rsidR="00844B21" w:rsidRPr="00795233">
        <w:rPr>
          <w:rFonts w:ascii="Garamond" w:hAnsi="Garamond"/>
        </w:rPr>
        <w:t xml:space="preserve">ogni anno </w:t>
      </w:r>
      <w:r w:rsidRPr="00795233">
        <w:rPr>
          <w:rFonts w:ascii="Garamond" w:hAnsi="Garamond"/>
        </w:rPr>
        <w:t>l’attivazione della S</w:t>
      </w:r>
      <w:r w:rsidR="00AC5E57" w:rsidRPr="00795233">
        <w:rPr>
          <w:rFonts w:ascii="Garamond" w:hAnsi="Garamond"/>
        </w:rPr>
        <w:t>cuola</w:t>
      </w:r>
      <w:r w:rsidRPr="00795233">
        <w:rPr>
          <w:rFonts w:ascii="Garamond" w:hAnsi="Garamond"/>
        </w:rPr>
        <w:t xml:space="preserve"> </w:t>
      </w:r>
      <w:r w:rsidR="0013446F" w:rsidRPr="00795233">
        <w:rPr>
          <w:rFonts w:ascii="Garamond" w:hAnsi="Garamond"/>
        </w:rPr>
        <w:t xml:space="preserve">e definisce </w:t>
      </w:r>
      <w:r w:rsidRPr="00795233">
        <w:rPr>
          <w:rFonts w:ascii="Garamond" w:hAnsi="Garamond"/>
        </w:rPr>
        <w:t>la direzione e il comitato scientifico</w:t>
      </w:r>
      <w:r w:rsidR="00F670BF" w:rsidRPr="00795233">
        <w:rPr>
          <w:rFonts w:ascii="Garamond" w:hAnsi="Garamond"/>
        </w:rPr>
        <w:t>-organizzativo</w:t>
      </w:r>
      <w:r w:rsidR="0013446F" w:rsidRPr="00795233">
        <w:rPr>
          <w:rFonts w:ascii="Garamond" w:hAnsi="Garamond"/>
        </w:rPr>
        <w:t xml:space="preserve">, aventi il compito di redigere il bando e di formulare una proposta </w:t>
      </w:r>
      <w:r w:rsidRPr="00795233">
        <w:rPr>
          <w:rFonts w:ascii="Garamond" w:hAnsi="Garamond"/>
        </w:rPr>
        <w:t>organizzativ</w:t>
      </w:r>
      <w:r w:rsidR="0013446F" w:rsidRPr="00795233">
        <w:rPr>
          <w:rFonts w:ascii="Garamond" w:hAnsi="Garamond"/>
        </w:rPr>
        <w:t xml:space="preserve">a che contempli </w:t>
      </w:r>
      <w:r w:rsidR="009B6996" w:rsidRPr="00795233">
        <w:rPr>
          <w:rFonts w:ascii="Garamond" w:hAnsi="Garamond"/>
        </w:rPr>
        <w:t xml:space="preserve">il luogo, le date di svolgimento, il programma didattico, </w:t>
      </w:r>
      <w:r w:rsidRPr="00795233">
        <w:rPr>
          <w:rFonts w:ascii="Garamond" w:hAnsi="Garamond"/>
        </w:rPr>
        <w:t>il numero massimo degli studenti amm</w:t>
      </w:r>
      <w:r w:rsidR="001D0CB0" w:rsidRPr="00795233">
        <w:rPr>
          <w:rFonts w:ascii="Garamond" w:hAnsi="Garamond"/>
        </w:rPr>
        <w:t xml:space="preserve">essi </w:t>
      </w:r>
      <w:r w:rsidRPr="00795233">
        <w:rPr>
          <w:rFonts w:ascii="Garamond" w:hAnsi="Garamond"/>
        </w:rPr>
        <w:t xml:space="preserve">con borsa e senza borsa, </w:t>
      </w:r>
      <w:r w:rsidR="009B6996" w:rsidRPr="00795233">
        <w:rPr>
          <w:rFonts w:ascii="Garamond" w:hAnsi="Garamond"/>
        </w:rPr>
        <w:t xml:space="preserve">e ogni altro aspetto utile ai fini dell’organizzazione dei corsi. </w:t>
      </w:r>
    </w:p>
    <w:p w14:paraId="126DB678" w14:textId="77777777" w:rsidR="005103C0" w:rsidRPr="00795233" w:rsidRDefault="0013446F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>Il bando e ogni altro aspetto della S</w:t>
      </w:r>
      <w:r w:rsidR="00AC5E57" w:rsidRPr="00795233">
        <w:rPr>
          <w:rFonts w:ascii="Garamond" w:hAnsi="Garamond"/>
        </w:rPr>
        <w:t>cuola</w:t>
      </w:r>
      <w:r w:rsidRPr="00795233">
        <w:rPr>
          <w:rFonts w:ascii="Garamond" w:hAnsi="Garamond"/>
        </w:rPr>
        <w:t xml:space="preserve"> saranno </w:t>
      </w:r>
      <w:r w:rsidR="00007EA7" w:rsidRPr="00795233">
        <w:rPr>
          <w:rFonts w:ascii="Garamond" w:hAnsi="Garamond"/>
        </w:rPr>
        <w:t>proposti</w:t>
      </w:r>
      <w:r w:rsidRPr="00795233">
        <w:rPr>
          <w:rFonts w:ascii="Garamond" w:hAnsi="Garamond"/>
        </w:rPr>
        <w:t xml:space="preserve"> dal C</w:t>
      </w:r>
      <w:r w:rsidR="005B2644" w:rsidRPr="00795233">
        <w:rPr>
          <w:rFonts w:ascii="Garamond" w:hAnsi="Garamond"/>
        </w:rPr>
        <w:t xml:space="preserve">onsiglio di Corso di Studio </w:t>
      </w:r>
      <w:r w:rsidRPr="00795233">
        <w:rPr>
          <w:rFonts w:ascii="Garamond" w:hAnsi="Garamond"/>
        </w:rPr>
        <w:t>S</w:t>
      </w:r>
      <w:r w:rsidR="005B2644" w:rsidRPr="00795233">
        <w:rPr>
          <w:rFonts w:ascii="Garamond" w:hAnsi="Garamond"/>
        </w:rPr>
        <w:t>AGE</w:t>
      </w:r>
      <w:r w:rsidR="00D176EF" w:rsidRPr="00795233">
        <w:rPr>
          <w:rFonts w:ascii="Garamond" w:hAnsi="Garamond"/>
        </w:rPr>
        <w:t xml:space="preserve"> </w:t>
      </w:r>
      <w:r w:rsidR="001D0CB0" w:rsidRPr="00795233">
        <w:rPr>
          <w:rFonts w:ascii="Garamond" w:hAnsi="Garamond"/>
        </w:rPr>
        <w:t xml:space="preserve">a cui compete </w:t>
      </w:r>
      <w:r w:rsidR="00D176EF" w:rsidRPr="00795233">
        <w:rPr>
          <w:rFonts w:ascii="Garamond" w:hAnsi="Garamond"/>
        </w:rPr>
        <w:t>inoltre la</w:t>
      </w:r>
      <w:r w:rsidR="001D0CB0" w:rsidRPr="00795233">
        <w:rPr>
          <w:rFonts w:ascii="Garamond" w:hAnsi="Garamond"/>
        </w:rPr>
        <w:t xml:space="preserve"> </w:t>
      </w:r>
      <w:r w:rsidR="00007EA7" w:rsidRPr="00795233">
        <w:rPr>
          <w:rFonts w:ascii="Garamond" w:hAnsi="Garamond"/>
        </w:rPr>
        <w:t xml:space="preserve">nomina </w:t>
      </w:r>
      <w:r w:rsidR="001D0CB0" w:rsidRPr="00795233">
        <w:rPr>
          <w:rFonts w:ascii="Garamond" w:hAnsi="Garamond"/>
        </w:rPr>
        <w:t>della</w:t>
      </w:r>
      <w:r w:rsidR="00D176EF" w:rsidRPr="00795233">
        <w:rPr>
          <w:rFonts w:ascii="Garamond" w:hAnsi="Garamond"/>
        </w:rPr>
        <w:t xml:space="preserve"> Commissione </w:t>
      </w:r>
      <w:r w:rsidR="001D0CB0" w:rsidRPr="00795233">
        <w:rPr>
          <w:rFonts w:ascii="Garamond" w:hAnsi="Garamond"/>
        </w:rPr>
        <w:t xml:space="preserve">di Valutazione </w:t>
      </w:r>
      <w:r w:rsidR="00D176EF" w:rsidRPr="00795233">
        <w:rPr>
          <w:rFonts w:ascii="Garamond" w:hAnsi="Garamond"/>
        </w:rPr>
        <w:t>per l’ammissione alla S</w:t>
      </w:r>
      <w:r w:rsidR="00AC5E57" w:rsidRPr="00795233">
        <w:rPr>
          <w:rFonts w:ascii="Garamond" w:hAnsi="Garamond"/>
        </w:rPr>
        <w:t>cuola</w:t>
      </w:r>
      <w:r w:rsidR="00007EA7" w:rsidRPr="00795233">
        <w:rPr>
          <w:rFonts w:ascii="Garamond" w:hAnsi="Garamond"/>
        </w:rPr>
        <w:t>, approvati dal Consiglio del Dipartimento delle Culture europee e del Mediterraneo: Architettura ambiente Patrimoni culturali dell’Università della Basilicata ed emanati dal Direttore del Dipartimento</w:t>
      </w:r>
      <w:r w:rsidRPr="00795233">
        <w:rPr>
          <w:rFonts w:ascii="Garamond" w:hAnsi="Garamond"/>
        </w:rPr>
        <w:t>.</w:t>
      </w:r>
    </w:p>
    <w:p w14:paraId="15FDE1E7" w14:textId="77777777" w:rsidR="00366E53" w:rsidRPr="00795233" w:rsidRDefault="00366E53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>I contenuti proposti nella Scuola costituiscono un elemento di conoscenza e approfondimento delle discipline antropologiche e geografiche presenti in gran parte dell’offerta didattica dei corsi di vario livello offerti e gestiti dal Dipartimento delle Culture europee e del Mediterraneo: Architettura ambiente Patrimoni culturali dell’Università della Basilicata, e pertanto sono riconoscibili nell’ambito degli stessi previa opportuna valutazione da parte dei rispettivi Consigli di struttura didattica.</w:t>
      </w:r>
    </w:p>
    <w:p w14:paraId="47D01942" w14:textId="77777777" w:rsidR="00366E53" w:rsidRPr="00795233" w:rsidRDefault="00366E53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>In particolare, agli studenti che vorranno successivamente iscriversi al corso di laurea magistrale SAGE, saranno riconosciuti 6 CFU alternativamente validi per il conseguimento di una parte dei CFU richiesti per l’accesso al corso o per altre attività che saranno individuate dal Consiglio di Corso di Laurea Magistrale.</w:t>
      </w:r>
    </w:p>
    <w:p w14:paraId="1565D79D" w14:textId="77777777" w:rsidR="00007EA7" w:rsidRPr="00795233" w:rsidRDefault="00007EA7" w:rsidP="00795233">
      <w:pPr>
        <w:spacing w:before="120" w:after="0" w:line="240" w:lineRule="auto"/>
        <w:jc w:val="both"/>
        <w:rPr>
          <w:rFonts w:ascii="Garamond" w:hAnsi="Garamond"/>
          <w:b/>
        </w:rPr>
      </w:pPr>
    </w:p>
    <w:p w14:paraId="7F0D6551" w14:textId="77777777" w:rsidR="00EB6F2D" w:rsidRPr="00795233" w:rsidRDefault="00EB6F2D" w:rsidP="00795233">
      <w:pPr>
        <w:spacing w:before="120" w:after="0" w:line="240" w:lineRule="auto"/>
        <w:jc w:val="both"/>
        <w:rPr>
          <w:rFonts w:ascii="Garamond" w:hAnsi="Garamond"/>
          <w:b/>
        </w:rPr>
      </w:pPr>
      <w:r w:rsidRPr="00795233">
        <w:rPr>
          <w:rFonts w:ascii="Garamond" w:hAnsi="Garamond"/>
          <w:b/>
        </w:rPr>
        <w:t>Art.</w:t>
      </w:r>
      <w:r w:rsidR="00220F02" w:rsidRPr="00795233">
        <w:rPr>
          <w:rFonts w:ascii="Garamond" w:hAnsi="Garamond"/>
          <w:b/>
        </w:rPr>
        <w:t xml:space="preserve"> </w:t>
      </w:r>
      <w:r w:rsidRPr="00795233">
        <w:rPr>
          <w:rFonts w:ascii="Garamond" w:hAnsi="Garamond"/>
          <w:b/>
        </w:rPr>
        <w:t xml:space="preserve">2 </w:t>
      </w:r>
      <w:r w:rsidR="00A47F09" w:rsidRPr="00795233">
        <w:rPr>
          <w:rFonts w:ascii="Garamond" w:hAnsi="Garamond"/>
          <w:b/>
        </w:rPr>
        <w:t xml:space="preserve">– </w:t>
      </w:r>
      <w:r w:rsidRPr="00795233">
        <w:rPr>
          <w:rFonts w:ascii="Garamond" w:hAnsi="Garamond"/>
          <w:b/>
        </w:rPr>
        <w:t>Requisiti e Domanda di ammissione</w:t>
      </w:r>
    </w:p>
    <w:p w14:paraId="3FF4D8F9" w14:textId="77777777" w:rsidR="00B729EE" w:rsidRPr="00795233" w:rsidRDefault="00EB6F2D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>Possono</w:t>
      </w:r>
      <w:r w:rsidR="009B6996" w:rsidRPr="00795233">
        <w:rPr>
          <w:rFonts w:ascii="Garamond" w:hAnsi="Garamond"/>
        </w:rPr>
        <w:t xml:space="preserve"> essere ammessi alla S</w:t>
      </w:r>
      <w:r w:rsidR="0057071C" w:rsidRPr="00795233">
        <w:rPr>
          <w:rFonts w:ascii="Garamond" w:hAnsi="Garamond"/>
        </w:rPr>
        <w:t>cuola</w:t>
      </w:r>
      <w:r w:rsidR="009B6996" w:rsidRPr="00795233">
        <w:rPr>
          <w:rFonts w:ascii="Garamond" w:hAnsi="Garamond"/>
        </w:rPr>
        <w:t xml:space="preserve"> sia studenti iscritti a corsi di laurea triennale e sia studenti iscritti a corsi di laurea magistrale</w:t>
      </w:r>
      <w:r w:rsidR="00AC5E57" w:rsidRPr="00795233">
        <w:rPr>
          <w:rFonts w:ascii="Garamond" w:hAnsi="Garamond"/>
        </w:rPr>
        <w:t xml:space="preserve"> e dottorandi di ricerca</w:t>
      </w:r>
      <w:r w:rsidR="00B729EE" w:rsidRPr="00795233">
        <w:rPr>
          <w:rFonts w:ascii="Garamond" w:hAnsi="Garamond"/>
        </w:rPr>
        <w:t>.</w:t>
      </w:r>
    </w:p>
    <w:p w14:paraId="2F34AEBC" w14:textId="77777777" w:rsidR="001D0CB0" w:rsidRPr="00795233" w:rsidRDefault="005103C0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>Per poter essere ammessi alla S</w:t>
      </w:r>
      <w:r w:rsidR="0057071C" w:rsidRPr="00795233">
        <w:rPr>
          <w:rFonts w:ascii="Garamond" w:hAnsi="Garamond"/>
        </w:rPr>
        <w:t>cuola</w:t>
      </w:r>
      <w:r w:rsidRPr="00795233">
        <w:rPr>
          <w:rFonts w:ascii="Garamond" w:hAnsi="Garamond"/>
        </w:rPr>
        <w:t xml:space="preserve">, </w:t>
      </w:r>
      <w:r w:rsidR="002C4FCA" w:rsidRPr="00795233">
        <w:rPr>
          <w:rFonts w:ascii="Garamond" w:hAnsi="Garamond"/>
        </w:rPr>
        <w:t xml:space="preserve">le interessate e </w:t>
      </w:r>
      <w:r w:rsidRPr="00795233">
        <w:rPr>
          <w:rFonts w:ascii="Garamond" w:hAnsi="Garamond"/>
        </w:rPr>
        <w:t>gli interessati</w:t>
      </w:r>
      <w:r w:rsidR="0013446F" w:rsidRPr="00795233">
        <w:rPr>
          <w:rFonts w:ascii="Garamond" w:hAnsi="Garamond"/>
        </w:rPr>
        <w:t xml:space="preserve"> si atterranno rigorosamente al </w:t>
      </w:r>
      <w:r w:rsidRPr="00795233">
        <w:rPr>
          <w:rFonts w:ascii="Garamond" w:hAnsi="Garamond"/>
        </w:rPr>
        <w:t>bando</w:t>
      </w:r>
      <w:r w:rsidR="001D0CB0" w:rsidRPr="00795233">
        <w:rPr>
          <w:rFonts w:ascii="Garamond" w:hAnsi="Garamond"/>
        </w:rPr>
        <w:t>,</w:t>
      </w:r>
      <w:r w:rsidRPr="00795233">
        <w:rPr>
          <w:rFonts w:ascii="Garamond" w:hAnsi="Garamond"/>
        </w:rPr>
        <w:t xml:space="preserve"> </w:t>
      </w:r>
      <w:r w:rsidR="001D0CB0" w:rsidRPr="00795233">
        <w:rPr>
          <w:rFonts w:ascii="Garamond" w:hAnsi="Garamond"/>
        </w:rPr>
        <w:t>allegando alla domanda i documenti</w:t>
      </w:r>
      <w:r w:rsidR="005B2644" w:rsidRPr="00795233">
        <w:rPr>
          <w:rFonts w:ascii="Garamond" w:hAnsi="Garamond"/>
        </w:rPr>
        <w:t xml:space="preserve"> ivi</w:t>
      </w:r>
      <w:r w:rsidR="001D0CB0" w:rsidRPr="00795233">
        <w:rPr>
          <w:rFonts w:ascii="Garamond" w:hAnsi="Garamond"/>
        </w:rPr>
        <w:t xml:space="preserve"> richiesti.</w:t>
      </w:r>
    </w:p>
    <w:p w14:paraId="132039D1" w14:textId="77777777" w:rsidR="00C22A28" w:rsidRPr="00795233" w:rsidRDefault="00C22A28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 xml:space="preserve">Oltre a </w:t>
      </w:r>
      <w:r w:rsidR="002C4FCA" w:rsidRPr="00795233">
        <w:rPr>
          <w:rFonts w:ascii="Garamond" w:hAnsi="Garamond"/>
        </w:rPr>
        <w:t xml:space="preserve">studentesse universitarie e </w:t>
      </w:r>
      <w:r w:rsidRPr="00795233">
        <w:rPr>
          <w:rFonts w:ascii="Garamond" w:hAnsi="Garamond"/>
        </w:rPr>
        <w:t xml:space="preserve">studenti universitari iscritti a corsi di laurea triennale e magistrale possono essere ammessi in qualità di </w:t>
      </w:r>
      <w:r w:rsidR="002C4FCA" w:rsidRPr="00795233">
        <w:rPr>
          <w:rFonts w:ascii="Garamond" w:hAnsi="Garamond"/>
        </w:rPr>
        <w:t>uditrici/</w:t>
      </w:r>
      <w:r w:rsidRPr="00795233">
        <w:rPr>
          <w:rFonts w:ascii="Garamond" w:hAnsi="Garamond"/>
        </w:rPr>
        <w:t xml:space="preserve">uditori, tenuto conto dei posti </w:t>
      </w:r>
      <w:r w:rsidR="001D0CB0" w:rsidRPr="00795233">
        <w:rPr>
          <w:rFonts w:ascii="Garamond" w:hAnsi="Garamond"/>
        </w:rPr>
        <w:t>disponibili ed indicati</w:t>
      </w:r>
      <w:r w:rsidRPr="00795233">
        <w:rPr>
          <w:rFonts w:ascii="Garamond" w:hAnsi="Garamond"/>
        </w:rPr>
        <w:t xml:space="preserve"> dal bando, </w:t>
      </w:r>
      <w:r w:rsidR="002C4FCA" w:rsidRPr="00795233">
        <w:rPr>
          <w:rFonts w:ascii="Garamond" w:hAnsi="Garamond"/>
        </w:rPr>
        <w:t>persone interessate ritenute idonee</w:t>
      </w:r>
      <w:r w:rsidR="003636B3" w:rsidRPr="00795233">
        <w:rPr>
          <w:rFonts w:ascii="Garamond" w:hAnsi="Garamond"/>
        </w:rPr>
        <w:t xml:space="preserve"> a seguito della procedura di valutazione.</w:t>
      </w:r>
    </w:p>
    <w:p w14:paraId="5656C065" w14:textId="77777777" w:rsidR="00007EA7" w:rsidRPr="00795233" w:rsidRDefault="00007EA7" w:rsidP="00795233">
      <w:pPr>
        <w:spacing w:before="120" w:after="0" w:line="240" w:lineRule="auto"/>
        <w:jc w:val="both"/>
        <w:rPr>
          <w:rFonts w:ascii="Garamond" w:hAnsi="Garamond"/>
          <w:b/>
        </w:rPr>
      </w:pPr>
    </w:p>
    <w:p w14:paraId="591FC8BE" w14:textId="77777777" w:rsidR="00EB6F2D" w:rsidRPr="00795233" w:rsidRDefault="00EB6F2D" w:rsidP="00795233">
      <w:pPr>
        <w:spacing w:before="120" w:after="0" w:line="240" w:lineRule="auto"/>
        <w:jc w:val="both"/>
        <w:rPr>
          <w:rFonts w:ascii="Garamond" w:hAnsi="Garamond"/>
          <w:b/>
        </w:rPr>
      </w:pPr>
      <w:r w:rsidRPr="00795233">
        <w:rPr>
          <w:rFonts w:ascii="Garamond" w:hAnsi="Garamond"/>
          <w:b/>
        </w:rPr>
        <w:t>Art. 3</w:t>
      </w:r>
      <w:r w:rsidR="0013446F" w:rsidRPr="00795233">
        <w:rPr>
          <w:rFonts w:ascii="Garamond" w:hAnsi="Garamond"/>
          <w:b/>
        </w:rPr>
        <w:t xml:space="preserve"> </w:t>
      </w:r>
      <w:r w:rsidR="00A47F09" w:rsidRPr="00795233">
        <w:rPr>
          <w:rFonts w:ascii="Garamond" w:eastAsia="Times New Roman" w:hAnsi="Garamond" w:cs="Times New Roman"/>
          <w:b/>
          <w:color w:val="4D4D4D"/>
          <w:lang w:eastAsia="it-IT"/>
        </w:rPr>
        <w:t xml:space="preserve">– </w:t>
      </w:r>
      <w:r w:rsidR="0013446F" w:rsidRPr="00795233">
        <w:rPr>
          <w:rFonts w:ascii="Garamond" w:hAnsi="Garamond"/>
          <w:b/>
        </w:rPr>
        <w:t>Fase di selezione</w:t>
      </w:r>
    </w:p>
    <w:p w14:paraId="33650A00" w14:textId="77777777" w:rsidR="000A73AA" w:rsidRPr="00795233" w:rsidRDefault="002C4FCA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 xml:space="preserve">Le studentesse e gli studenti </w:t>
      </w:r>
      <w:r w:rsidR="0013446F" w:rsidRPr="00795233">
        <w:rPr>
          <w:rFonts w:ascii="Garamond" w:hAnsi="Garamond"/>
        </w:rPr>
        <w:t xml:space="preserve">che hanno presentato </w:t>
      </w:r>
      <w:r w:rsidR="00F670BF" w:rsidRPr="00795233">
        <w:rPr>
          <w:rFonts w:ascii="Garamond" w:hAnsi="Garamond"/>
        </w:rPr>
        <w:t xml:space="preserve">regolarmente </w:t>
      </w:r>
      <w:r w:rsidR="0013446F" w:rsidRPr="00795233">
        <w:rPr>
          <w:rFonts w:ascii="Garamond" w:hAnsi="Garamond"/>
        </w:rPr>
        <w:t xml:space="preserve">la domanda saranno sottoposti </w:t>
      </w:r>
      <w:r w:rsidR="00F670BF" w:rsidRPr="00795233">
        <w:rPr>
          <w:rFonts w:ascii="Garamond" w:hAnsi="Garamond"/>
        </w:rPr>
        <w:t>ad una procedura di selezione da parte del</w:t>
      </w:r>
      <w:r w:rsidR="0057071C" w:rsidRPr="00795233">
        <w:rPr>
          <w:rFonts w:ascii="Garamond" w:hAnsi="Garamond"/>
        </w:rPr>
        <w:t>l’apposita Commissione di v</w:t>
      </w:r>
      <w:r w:rsidR="001D0CB0" w:rsidRPr="00795233">
        <w:rPr>
          <w:rFonts w:ascii="Garamond" w:hAnsi="Garamond"/>
        </w:rPr>
        <w:t>alutazione</w:t>
      </w:r>
      <w:r w:rsidR="00F670BF" w:rsidRPr="00795233">
        <w:rPr>
          <w:rFonts w:ascii="Garamond" w:hAnsi="Garamond"/>
        </w:rPr>
        <w:t>,</w:t>
      </w:r>
      <w:r w:rsidR="0013446F" w:rsidRPr="00795233">
        <w:rPr>
          <w:rFonts w:ascii="Garamond" w:hAnsi="Garamond"/>
        </w:rPr>
        <w:t xml:space="preserve"> al termine d</w:t>
      </w:r>
      <w:r w:rsidR="00F670BF" w:rsidRPr="00795233">
        <w:rPr>
          <w:rFonts w:ascii="Garamond" w:hAnsi="Garamond"/>
        </w:rPr>
        <w:t xml:space="preserve">ella </w:t>
      </w:r>
      <w:r w:rsidR="0013446F" w:rsidRPr="00795233">
        <w:rPr>
          <w:rFonts w:ascii="Garamond" w:hAnsi="Garamond"/>
        </w:rPr>
        <w:t xml:space="preserve">quale sarà definito l’elenco </w:t>
      </w:r>
      <w:r w:rsidR="00AD653A" w:rsidRPr="00795233">
        <w:rPr>
          <w:rFonts w:ascii="Garamond" w:hAnsi="Garamond"/>
        </w:rPr>
        <w:t xml:space="preserve">degli </w:t>
      </w:r>
      <w:r w:rsidR="0013446F" w:rsidRPr="00795233">
        <w:rPr>
          <w:rFonts w:ascii="Garamond" w:hAnsi="Garamond"/>
        </w:rPr>
        <w:t>ammessi</w:t>
      </w:r>
      <w:r w:rsidR="00007EA7" w:rsidRPr="00795233">
        <w:rPr>
          <w:rFonts w:ascii="Garamond" w:hAnsi="Garamond"/>
        </w:rPr>
        <w:t xml:space="preserve">, </w:t>
      </w:r>
      <w:r w:rsidR="001D0CB0" w:rsidRPr="00795233">
        <w:rPr>
          <w:rFonts w:ascii="Garamond" w:hAnsi="Garamond"/>
        </w:rPr>
        <w:t>unitamente a quello degli idonei.</w:t>
      </w:r>
    </w:p>
    <w:p w14:paraId="463D67D5" w14:textId="77777777" w:rsidR="00920249" w:rsidRPr="00795233" w:rsidRDefault="002C4FCA" w:rsidP="00795233">
      <w:pPr>
        <w:spacing w:before="120" w:after="0" w:line="240" w:lineRule="auto"/>
        <w:jc w:val="both"/>
        <w:rPr>
          <w:rFonts w:ascii="Garamond" w:hAnsi="Garamond" w:cstheme="minorHAnsi"/>
        </w:rPr>
      </w:pPr>
      <w:r w:rsidRPr="00795233">
        <w:rPr>
          <w:rFonts w:ascii="Garamond" w:hAnsi="Garamond"/>
        </w:rPr>
        <w:t>Le studentesse e gli studenti risultate/i</w:t>
      </w:r>
      <w:r w:rsidR="000A73AA" w:rsidRPr="00795233">
        <w:rPr>
          <w:rFonts w:ascii="Garamond" w:hAnsi="Garamond"/>
        </w:rPr>
        <w:t xml:space="preserve"> ammess</w:t>
      </w:r>
      <w:r w:rsidRPr="00795233">
        <w:rPr>
          <w:rFonts w:ascii="Garamond" w:hAnsi="Garamond"/>
        </w:rPr>
        <w:t>e/</w:t>
      </w:r>
      <w:r w:rsidR="000A73AA" w:rsidRPr="00795233">
        <w:rPr>
          <w:rFonts w:ascii="Garamond" w:hAnsi="Garamond"/>
        </w:rPr>
        <w:t xml:space="preserve">i confermeranno la loro partecipazione in modo tale, qualora ci fossero </w:t>
      </w:r>
      <w:r w:rsidR="000A73AA" w:rsidRPr="00795233">
        <w:rPr>
          <w:rFonts w:ascii="Garamond" w:hAnsi="Garamond" w:cstheme="minorHAnsi"/>
        </w:rPr>
        <w:t>impedimenti, si possa prevedere lo scorrimento tra l’elenco degli idonei.</w:t>
      </w:r>
    </w:p>
    <w:p w14:paraId="3CC53B4F" w14:textId="77777777" w:rsidR="00007EA7" w:rsidRPr="00795233" w:rsidRDefault="00007EA7" w:rsidP="00795233">
      <w:pPr>
        <w:spacing w:before="120" w:after="0" w:line="240" w:lineRule="auto"/>
        <w:jc w:val="both"/>
        <w:rPr>
          <w:rFonts w:ascii="Garamond" w:hAnsi="Garamond"/>
          <w:b/>
        </w:rPr>
      </w:pPr>
    </w:p>
    <w:p w14:paraId="758112DF" w14:textId="77777777" w:rsidR="00007EA7" w:rsidRPr="00795233" w:rsidRDefault="00007EA7" w:rsidP="00795233">
      <w:pPr>
        <w:spacing w:before="120" w:after="0" w:line="240" w:lineRule="auto"/>
        <w:jc w:val="both"/>
        <w:rPr>
          <w:rFonts w:ascii="Garamond" w:hAnsi="Garamond"/>
          <w:b/>
        </w:rPr>
      </w:pPr>
      <w:r w:rsidRPr="00795233">
        <w:rPr>
          <w:rFonts w:ascii="Garamond" w:hAnsi="Garamond"/>
          <w:b/>
        </w:rPr>
        <w:t xml:space="preserve">Art. 4 </w:t>
      </w:r>
      <w:r w:rsidRPr="00795233">
        <w:rPr>
          <w:rFonts w:ascii="Garamond" w:eastAsia="Times New Roman" w:hAnsi="Garamond" w:cs="Times New Roman"/>
          <w:b/>
          <w:color w:val="4D4D4D"/>
          <w:lang w:eastAsia="it-IT"/>
        </w:rPr>
        <w:t xml:space="preserve">– </w:t>
      </w:r>
      <w:r w:rsidRPr="00795233">
        <w:rPr>
          <w:rFonts w:ascii="Garamond" w:hAnsi="Garamond"/>
          <w:b/>
        </w:rPr>
        <w:t>Iscrizione e attestato di partecipazione</w:t>
      </w:r>
    </w:p>
    <w:p w14:paraId="73BDF8A8" w14:textId="77777777" w:rsidR="00007EA7" w:rsidRPr="00795233" w:rsidRDefault="00007EA7" w:rsidP="00795233">
      <w:pPr>
        <w:spacing w:before="120" w:after="0" w:line="240" w:lineRule="auto"/>
        <w:jc w:val="both"/>
        <w:rPr>
          <w:rFonts w:ascii="Garamond" w:hAnsi="Garamond"/>
        </w:rPr>
      </w:pPr>
      <w:r w:rsidRPr="00795233">
        <w:rPr>
          <w:rFonts w:ascii="Garamond" w:hAnsi="Garamond"/>
        </w:rPr>
        <w:t>Le modalità di iscrizione saranno definite all’interno del bando di selezione.</w:t>
      </w:r>
    </w:p>
    <w:p w14:paraId="59F94AC7" w14:textId="77777777" w:rsidR="00007EA7" w:rsidRPr="00795233" w:rsidRDefault="00007EA7" w:rsidP="00795233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bCs/>
          <w:color w:val="4D4D4D"/>
          <w:lang w:eastAsia="it-IT"/>
        </w:rPr>
      </w:pPr>
      <w:r w:rsidRPr="00795233">
        <w:rPr>
          <w:rFonts w:ascii="Garamond" w:hAnsi="Garamond"/>
        </w:rPr>
        <w:t>A tutti i partecipanti, compresi gli uditori, sarà fornito un attestato di partecipazione.</w:t>
      </w:r>
      <w:r w:rsidRPr="00795233">
        <w:rPr>
          <w:rFonts w:ascii="Garamond" w:eastAsia="Times New Roman" w:hAnsi="Garamond" w:cs="Times New Roman"/>
          <w:b/>
          <w:bCs/>
          <w:color w:val="4D4D4D"/>
          <w:lang w:eastAsia="it-IT"/>
        </w:rPr>
        <w:br w:type="page"/>
      </w:r>
    </w:p>
    <w:p w14:paraId="4BB696F9" w14:textId="77777777" w:rsidR="009C0900" w:rsidRPr="008D16AD" w:rsidRDefault="009C0900" w:rsidP="00F151D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4D4D4D"/>
          <w:lang w:eastAsia="it-IT"/>
        </w:rPr>
      </w:pPr>
      <w:r w:rsidRPr="008D16AD">
        <w:rPr>
          <w:rFonts w:ascii="Garamond" w:eastAsia="Times New Roman" w:hAnsi="Garamond" w:cs="Times New Roman"/>
          <w:b/>
          <w:bCs/>
          <w:color w:val="4D4D4D"/>
          <w:lang w:eastAsia="it-IT"/>
        </w:rPr>
        <w:lastRenderedPageBreak/>
        <w:t>BANDO</w:t>
      </w:r>
    </w:p>
    <w:p w14:paraId="36CAB0C4" w14:textId="77777777" w:rsidR="009C0900" w:rsidRPr="008D16AD" w:rsidRDefault="009C0900" w:rsidP="00F151D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4D4D4D"/>
          <w:lang w:eastAsia="it-IT"/>
        </w:rPr>
      </w:pPr>
      <w:r w:rsidRPr="008D16AD">
        <w:rPr>
          <w:rFonts w:ascii="Garamond" w:eastAsia="Times New Roman" w:hAnsi="Garamond" w:cs="Times New Roman"/>
          <w:b/>
          <w:bCs/>
          <w:color w:val="4D4D4D"/>
          <w:lang w:eastAsia="it-IT"/>
        </w:rPr>
        <w:t>SAGE SUMMER SCHOOL 2022</w:t>
      </w:r>
    </w:p>
    <w:p w14:paraId="18EC0EAC" w14:textId="77777777" w:rsidR="009C0900" w:rsidRPr="008D16AD" w:rsidRDefault="009C0900" w:rsidP="00F151D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4D4D4D"/>
          <w:lang w:eastAsia="it-IT"/>
        </w:rPr>
      </w:pPr>
      <w:r w:rsidRPr="008D16AD">
        <w:rPr>
          <w:rFonts w:ascii="Garamond" w:eastAsia="Times New Roman" w:hAnsi="Garamond" w:cs="Times New Roman"/>
          <w:b/>
          <w:bCs/>
          <w:color w:val="4D4D4D"/>
          <w:lang w:eastAsia="it-IT"/>
        </w:rPr>
        <w:t>“Micro-macro: le sfide della complessità”</w:t>
      </w:r>
    </w:p>
    <w:p w14:paraId="32FB8A31" w14:textId="77777777" w:rsidR="00F66D00" w:rsidRDefault="00F66D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val="en-US" w:eastAsia="it-IT"/>
        </w:rPr>
      </w:pPr>
    </w:p>
    <w:p w14:paraId="76F14BFE" w14:textId="77777777" w:rsidR="009C0900" w:rsidRPr="00B729EE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val="en-US" w:eastAsia="it-IT"/>
        </w:rPr>
      </w:pPr>
      <w:r w:rsidRPr="00B729EE">
        <w:rPr>
          <w:rFonts w:ascii="Garamond" w:eastAsia="Times New Roman" w:hAnsi="Garamond" w:cs="Times New Roman"/>
          <w:b/>
          <w:lang w:val="en-US" w:eastAsia="it-IT"/>
        </w:rPr>
        <w:t xml:space="preserve">Art. 1 – ISTITUZIONE SAGE SUMMER SCHOOL 2022 </w:t>
      </w:r>
    </w:p>
    <w:p w14:paraId="21FD5972" w14:textId="77777777" w:rsidR="00366E53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bCs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 xml:space="preserve">Il Dipartimento delle Culture europee e del Mediterraneo dell’Università degli Studi della Basilicata, sede amministrativa </w:t>
      </w:r>
      <w:r w:rsidR="00AA2B3C" w:rsidRPr="008D16AD">
        <w:rPr>
          <w:rFonts w:ascii="Garamond" w:eastAsia="Times New Roman" w:hAnsi="Garamond" w:cs="Times New Roman"/>
          <w:lang w:eastAsia="it-IT"/>
        </w:rPr>
        <w:t>d</w:t>
      </w:r>
      <w:r w:rsidR="00007EA7" w:rsidRPr="008D16AD">
        <w:rPr>
          <w:rFonts w:ascii="Garamond" w:eastAsia="Times New Roman" w:hAnsi="Garamond" w:cs="Times New Roman"/>
          <w:lang w:eastAsia="it-IT"/>
        </w:rPr>
        <w:t xml:space="preserve">el </w:t>
      </w:r>
      <w:r w:rsidR="00AA2B3C" w:rsidRPr="008D16AD">
        <w:rPr>
          <w:rFonts w:ascii="Garamond" w:eastAsia="Times New Roman" w:hAnsi="Garamond" w:cs="Times New Roman"/>
          <w:b/>
          <w:lang w:eastAsia="it-IT"/>
        </w:rPr>
        <w:t>SAGE (Scienze Antropologiche e Geografiche per i patrimoni e la valorizzazione dei territori)</w:t>
      </w:r>
      <w:r w:rsidR="00AA2B3C" w:rsidRPr="008D16AD">
        <w:rPr>
          <w:rFonts w:ascii="Garamond" w:eastAsia="Times New Roman" w:hAnsi="Garamond" w:cs="Times New Roman"/>
          <w:lang w:eastAsia="it-IT"/>
        </w:rPr>
        <w:t xml:space="preserve">, </w:t>
      </w:r>
      <w:r w:rsidRPr="008D16AD">
        <w:rPr>
          <w:rFonts w:ascii="Garamond" w:eastAsia="Times New Roman" w:hAnsi="Garamond" w:cs="Times New Roman"/>
          <w:lang w:eastAsia="it-IT"/>
        </w:rPr>
        <w:t xml:space="preserve">Corso di Laurea </w:t>
      </w:r>
      <w:r w:rsidR="004379FA" w:rsidRPr="008D16AD">
        <w:rPr>
          <w:rFonts w:ascii="Garamond" w:eastAsia="Times New Roman" w:hAnsi="Garamond" w:cs="Times New Roman"/>
          <w:lang w:eastAsia="it-IT"/>
        </w:rPr>
        <w:t xml:space="preserve">Magistrale </w:t>
      </w:r>
      <w:r w:rsidRPr="008D16AD">
        <w:rPr>
          <w:rStyle w:val="Enfasigrassetto"/>
          <w:rFonts w:ascii="Garamond" w:hAnsi="Garamond" w:cs="Times New Roman"/>
          <w:b w:val="0"/>
          <w:bdr w:val="none" w:sz="0" w:space="0" w:color="auto" w:frame="1"/>
          <w:shd w:val="clear" w:color="auto" w:fill="FFFFFF"/>
        </w:rPr>
        <w:t>interclasse (LM-1 e LM 80)</w:t>
      </w:r>
      <w:r w:rsidRPr="008D16AD">
        <w:rPr>
          <w:rFonts w:ascii="Garamond" w:eastAsia="Times New Roman" w:hAnsi="Garamond" w:cs="Times New Roman"/>
          <w:lang w:eastAsia="it-IT"/>
        </w:rPr>
        <w:t xml:space="preserve"> gestito in convenzione con le </w:t>
      </w:r>
      <w:r w:rsidRPr="008D16AD">
        <w:rPr>
          <w:rStyle w:val="Enfasigrassetto"/>
          <w:rFonts w:ascii="Garamond" w:hAnsi="Garamond" w:cs="Times New Roman"/>
          <w:bdr w:val="none" w:sz="0" w:space="0" w:color="auto" w:frame="1"/>
          <w:shd w:val="clear" w:color="auto" w:fill="FFFFFF"/>
        </w:rPr>
        <w:t>Università di Foggia</w:t>
      </w:r>
      <w:r w:rsidRPr="008D16AD">
        <w:rPr>
          <w:rFonts w:ascii="Garamond" w:hAnsi="Garamond" w:cs="Times New Roman"/>
          <w:shd w:val="clear" w:color="auto" w:fill="FFFFFF"/>
        </w:rPr>
        <w:t>,</w:t>
      </w:r>
      <w:r w:rsidRPr="008D16AD">
        <w:rPr>
          <w:rFonts w:ascii="Garamond" w:hAnsi="Garamond" w:cs="Times New Roman"/>
          <w:b/>
          <w:shd w:val="clear" w:color="auto" w:fill="FFFFFF"/>
        </w:rPr>
        <w:t xml:space="preserve"> </w:t>
      </w:r>
      <w:r w:rsidRPr="008D16AD">
        <w:rPr>
          <w:rStyle w:val="Enfasigrassetto"/>
          <w:rFonts w:ascii="Garamond" w:hAnsi="Garamond" w:cs="Times New Roman"/>
          <w:bdr w:val="none" w:sz="0" w:space="0" w:color="auto" w:frame="1"/>
          <w:shd w:val="clear" w:color="auto" w:fill="FFFFFF"/>
        </w:rPr>
        <w:t>Università di Napoli Federico II</w:t>
      </w:r>
      <w:r w:rsidRPr="008D16AD">
        <w:rPr>
          <w:rFonts w:ascii="Garamond" w:hAnsi="Garamond" w:cs="Times New Roman"/>
          <w:b/>
          <w:shd w:val="clear" w:color="auto" w:fill="FFFFFF"/>
        </w:rPr>
        <w:t xml:space="preserve"> e </w:t>
      </w:r>
      <w:r w:rsidRPr="008D16AD">
        <w:rPr>
          <w:rStyle w:val="Enfasigrassetto"/>
          <w:rFonts w:ascii="Garamond" w:hAnsi="Garamond" w:cs="Times New Roman"/>
          <w:bdr w:val="none" w:sz="0" w:space="0" w:color="auto" w:frame="1"/>
          <w:shd w:val="clear" w:color="auto" w:fill="FFFFFF"/>
        </w:rPr>
        <w:t>Università del Salento</w:t>
      </w:r>
      <w:r w:rsidR="00AA2B3C" w:rsidRPr="008D16AD">
        <w:rPr>
          <w:rStyle w:val="Enfasigrassetto"/>
          <w:rFonts w:ascii="Garamond" w:hAnsi="Garamond" w:cs="Times New Roman"/>
          <w:b w:val="0"/>
          <w:bdr w:val="none" w:sz="0" w:space="0" w:color="auto" w:frame="1"/>
          <w:shd w:val="clear" w:color="auto" w:fill="FFFFFF"/>
        </w:rPr>
        <w:t xml:space="preserve">, </w:t>
      </w:r>
      <w:r w:rsidRPr="008D16AD">
        <w:rPr>
          <w:rFonts w:ascii="Garamond" w:hAnsi="Garamond" w:cs="Times New Roman"/>
          <w:shd w:val="clear" w:color="auto" w:fill="FFFFFF"/>
        </w:rPr>
        <w:t xml:space="preserve">istituisce la </w:t>
      </w:r>
      <w:r w:rsidRPr="008D16AD">
        <w:rPr>
          <w:rFonts w:ascii="Garamond" w:eastAsia="Times New Roman" w:hAnsi="Garamond" w:cs="Times New Roman"/>
          <w:b/>
          <w:bCs/>
          <w:lang w:eastAsia="it-IT"/>
        </w:rPr>
        <w:t xml:space="preserve">SAGE SUMMER SCHOOL 2022 “Micro-macro: le sfide della complessità” </w:t>
      </w:r>
      <w:r w:rsidRPr="008D16AD">
        <w:rPr>
          <w:rFonts w:ascii="Garamond" w:eastAsia="Times New Roman" w:hAnsi="Garamond" w:cs="Times New Roman"/>
          <w:bCs/>
          <w:lang w:eastAsia="it-IT"/>
        </w:rPr>
        <w:t>(di seguito Scuola).</w:t>
      </w:r>
      <w:r w:rsidRPr="008D16AD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</w:p>
    <w:p w14:paraId="0F5D1BCC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I corsi, aperti a cittadine e cittadini italiane/-i e straniere/-i, si terranno in lingua italiana.</w:t>
      </w:r>
    </w:p>
    <w:p w14:paraId="02000920" w14:textId="77777777" w:rsidR="004379FA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Cs/>
          <w:lang w:eastAsia="it-IT"/>
        </w:rPr>
      </w:pPr>
      <w:r w:rsidRPr="008D16AD">
        <w:rPr>
          <w:rFonts w:ascii="Garamond" w:eastAsia="Times New Roman" w:hAnsi="Garamond" w:cs="Times New Roman"/>
          <w:bCs/>
          <w:lang w:eastAsia="it-IT"/>
        </w:rPr>
        <w:t>La Scuola</w:t>
      </w:r>
      <w:r w:rsidRPr="008D16AD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8D16AD">
        <w:rPr>
          <w:rFonts w:ascii="Garamond" w:eastAsia="Times New Roman" w:hAnsi="Garamond" w:cs="Times New Roman"/>
          <w:bCs/>
          <w:lang w:eastAsia="it-IT"/>
        </w:rPr>
        <w:t xml:space="preserve">si terrà ad Aliano, in provincia di Matera, dal </w:t>
      </w:r>
      <w:r w:rsidRPr="00795233">
        <w:rPr>
          <w:rFonts w:ascii="Garamond" w:eastAsia="Times New Roman" w:hAnsi="Garamond" w:cs="Times New Roman"/>
          <w:b/>
          <w:bCs/>
          <w:lang w:eastAsia="it-IT"/>
        </w:rPr>
        <w:t>20 al 23 settembre 2022</w:t>
      </w:r>
      <w:r w:rsidRPr="008D16AD">
        <w:rPr>
          <w:rFonts w:ascii="Garamond" w:eastAsia="Times New Roman" w:hAnsi="Garamond" w:cs="Times New Roman"/>
          <w:bCs/>
          <w:lang w:eastAsia="it-IT"/>
        </w:rPr>
        <w:t xml:space="preserve">. </w:t>
      </w:r>
    </w:p>
    <w:p w14:paraId="566AC3F3" w14:textId="77777777" w:rsidR="00366E53" w:rsidRPr="00366E53" w:rsidRDefault="00366E53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Cs/>
          <w:lang w:eastAsia="it-IT"/>
        </w:rPr>
      </w:pPr>
      <w:r w:rsidRPr="00366E53">
        <w:rPr>
          <w:rFonts w:ascii="Garamond" w:eastAsia="Times New Roman" w:hAnsi="Garamond" w:cs="Times New Roman"/>
          <w:bCs/>
          <w:lang w:eastAsia="it-IT"/>
        </w:rPr>
        <w:t>I contenuti proposti nella Scuola costituiscono un elemento di conoscenza e approfondimento delle discipline antropologiche e geografiche presenti in gran parte dell’offerta didattica dei corsi di vario livello offerti e gestiti dal Dipartimento delle Culture europee e del Mediterraneo: Architettura ambiente Patrimoni culturali dell’Università della Basilicata, e pertanto sono riconoscibili nell’ambito degli stessi previa opportuna valutazione da parte dei rispettivi Consigli di struttura didattica.</w:t>
      </w:r>
    </w:p>
    <w:p w14:paraId="58EC2B60" w14:textId="77777777" w:rsidR="00366E53" w:rsidRDefault="00366E53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Cs/>
          <w:lang w:eastAsia="it-IT"/>
        </w:rPr>
      </w:pPr>
      <w:r w:rsidRPr="00366E53">
        <w:rPr>
          <w:rFonts w:ascii="Garamond" w:eastAsia="Times New Roman" w:hAnsi="Garamond" w:cs="Times New Roman"/>
          <w:bCs/>
          <w:lang w:eastAsia="it-IT"/>
        </w:rPr>
        <w:t>In particolare, agli studenti che vorranno successivamente iscriversi al corso di laurea magistrale SAGE, saranno riconosciuti 6 CFU alternativamente validi per il conseguimento di una parte dei CFU richiesti per l’accesso al corso o per altre attività che saranno individuate dal Consiglio di Corso di Laurea Magistrale.</w:t>
      </w:r>
    </w:p>
    <w:p w14:paraId="7748FA82" w14:textId="77777777" w:rsidR="009C0900" w:rsidRPr="008D16AD" w:rsidRDefault="004379FA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Cs/>
          <w:lang w:eastAsia="it-IT"/>
        </w:rPr>
      </w:pPr>
      <w:r w:rsidRPr="008D16AD">
        <w:rPr>
          <w:rFonts w:ascii="Garamond" w:eastAsia="Times New Roman" w:hAnsi="Garamond" w:cs="Times New Roman"/>
          <w:bCs/>
          <w:lang w:eastAsia="it-IT"/>
        </w:rPr>
        <w:t>A</w:t>
      </w:r>
      <w:r w:rsidR="009C0900" w:rsidRPr="008D16AD">
        <w:rPr>
          <w:rFonts w:ascii="Garamond" w:eastAsia="Times New Roman" w:hAnsi="Garamond" w:cs="Times New Roman"/>
          <w:bCs/>
          <w:lang w:eastAsia="it-IT"/>
        </w:rPr>
        <w:t xml:space="preserve"> tutti i richiedenti</w:t>
      </w:r>
      <w:r w:rsidRPr="008D16AD">
        <w:rPr>
          <w:rFonts w:ascii="Garamond" w:eastAsia="Times New Roman" w:hAnsi="Garamond" w:cs="Times New Roman"/>
          <w:bCs/>
          <w:lang w:eastAsia="it-IT"/>
        </w:rPr>
        <w:t xml:space="preserve">, compresi gli uditori, sarà rilasciato un </w:t>
      </w:r>
      <w:r w:rsidR="009C0900" w:rsidRPr="008D16AD">
        <w:rPr>
          <w:rFonts w:ascii="Garamond" w:eastAsia="Times New Roman" w:hAnsi="Garamond" w:cs="Times New Roman"/>
          <w:bCs/>
          <w:lang w:eastAsia="it-IT"/>
        </w:rPr>
        <w:t>attestato di partecipazione.</w:t>
      </w:r>
    </w:p>
    <w:p w14:paraId="45BF3800" w14:textId="77777777" w:rsidR="00C61B65" w:rsidRPr="008D16AD" w:rsidRDefault="00C61B65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53D42BB2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eastAsia="it-IT"/>
        </w:rPr>
      </w:pPr>
      <w:r w:rsidRPr="008D16AD">
        <w:rPr>
          <w:rFonts w:ascii="Garamond" w:eastAsia="Times New Roman" w:hAnsi="Garamond" w:cs="Times New Roman"/>
          <w:b/>
          <w:lang w:eastAsia="it-IT"/>
        </w:rPr>
        <w:t>Art. 2 – REQUISITI</w:t>
      </w:r>
      <w:r w:rsidR="00103EDA" w:rsidRPr="008D16AD">
        <w:rPr>
          <w:rFonts w:ascii="Garamond" w:eastAsia="Times New Roman" w:hAnsi="Garamond" w:cs="Times New Roman"/>
          <w:b/>
          <w:lang w:eastAsia="it-IT"/>
        </w:rPr>
        <w:t xml:space="preserve">, </w:t>
      </w:r>
      <w:r w:rsidRPr="008D16AD">
        <w:rPr>
          <w:rFonts w:ascii="Garamond" w:eastAsia="Times New Roman" w:hAnsi="Garamond" w:cs="Times New Roman"/>
          <w:b/>
          <w:lang w:eastAsia="it-IT"/>
        </w:rPr>
        <w:t>DOMANDA DI AMMISSIONE</w:t>
      </w:r>
      <w:r w:rsidR="00EA7919" w:rsidRPr="008D16AD">
        <w:rPr>
          <w:rFonts w:ascii="Garamond" w:eastAsia="Times New Roman" w:hAnsi="Garamond" w:cs="Times New Roman"/>
          <w:b/>
          <w:lang w:eastAsia="it-IT"/>
        </w:rPr>
        <w:t>, ISCRIZIONE E ASSICURAZIONE</w:t>
      </w:r>
    </w:p>
    <w:p w14:paraId="0D9D2163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Cs/>
          <w:lang w:eastAsia="it-IT"/>
        </w:rPr>
      </w:pPr>
      <w:r w:rsidRPr="008D16AD">
        <w:rPr>
          <w:rFonts w:ascii="Garamond" w:eastAsia="Times New Roman" w:hAnsi="Garamond" w:cs="Times New Roman"/>
          <w:bCs/>
          <w:lang w:eastAsia="it-IT"/>
        </w:rPr>
        <w:t>Possono essere ammesse/-i alla Scuola</w:t>
      </w:r>
      <w:r w:rsidRPr="008D16AD">
        <w:rPr>
          <w:rFonts w:ascii="Garamond" w:eastAsia="Times New Roman" w:hAnsi="Garamond" w:cs="Times New Roman"/>
          <w:lang w:eastAsia="it-IT"/>
        </w:rPr>
        <w:t>,</w:t>
      </w:r>
      <w:r w:rsidRPr="008D16AD">
        <w:rPr>
          <w:rFonts w:ascii="Garamond" w:eastAsia="Times New Roman" w:hAnsi="Garamond" w:cs="Times New Roman"/>
          <w:bCs/>
          <w:lang w:eastAsia="it-IT"/>
        </w:rPr>
        <w:t xml:space="preserve"> studentesse e studenti regolarmente iscritti ai corsi di laurea triennale e magistrale in università italiane e straniere, dottorande/-i e persone interessate, per un totale massimo di 40 (di cui 20 con borsa soggiorno).</w:t>
      </w:r>
    </w:p>
    <w:p w14:paraId="60167EA5" w14:textId="77777777" w:rsidR="00DD75CE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La domanda di ammissione dovrà esser inviata tramite posta elet</w:t>
      </w:r>
      <w:r w:rsidR="008E7C77" w:rsidRPr="008D16AD">
        <w:rPr>
          <w:rFonts w:ascii="Garamond" w:eastAsia="Times New Roman" w:hAnsi="Garamond" w:cs="Times New Roman"/>
          <w:lang w:eastAsia="it-IT"/>
        </w:rPr>
        <w:t xml:space="preserve">tronica entro le </w:t>
      </w:r>
      <w:r w:rsidR="008E7C77" w:rsidRPr="00795233">
        <w:rPr>
          <w:rFonts w:ascii="Garamond" w:eastAsia="Times New Roman" w:hAnsi="Garamond" w:cs="Times New Roman"/>
          <w:b/>
          <w:u w:val="single"/>
          <w:lang w:eastAsia="it-IT"/>
        </w:rPr>
        <w:t xml:space="preserve">ore 12:00 del </w:t>
      </w:r>
      <w:r w:rsidRPr="00795233">
        <w:rPr>
          <w:rFonts w:ascii="Garamond" w:eastAsia="Times New Roman" w:hAnsi="Garamond" w:cs="Times New Roman"/>
          <w:b/>
          <w:u w:val="single"/>
          <w:lang w:eastAsia="it-IT"/>
        </w:rPr>
        <w:t>5 settembre 2022</w:t>
      </w:r>
      <w:r w:rsidRPr="008D16AD">
        <w:rPr>
          <w:rFonts w:ascii="Garamond" w:eastAsia="Times New Roman" w:hAnsi="Garamond" w:cs="Times New Roman"/>
          <w:lang w:eastAsia="it-IT"/>
        </w:rPr>
        <w:t xml:space="preserve"> all’Università degli Studi della Basilicata, Segreteria del </w:t>
      </w:r>
      <w:r w:rsidR="00DD75CE">
        <w:rPr>
          <w:rFonts w:ascii="Garamond" w:eastAsia="Times New Roman" w:hAnsi="Garamond" w:cs="Times New Roman"/>
          <w:lang w:eastAsia="it-IT"/>
        </w:rPr>
        <w:t>Corso di Laurea Magistrale SAGE</w:t>
      </w:r>
      <w:r w:rsidRPr="008D16AD">
        <w:rPr>
          <w:rFonts w:ascii="Garamond" w:eastAsia="Times New Roman" w:hAnsi="Garamond" w:cs="Times New Roman"/>
          <w:lang w:eastAsia="it-IT"/>
        </w:rPr>
        <w:t xml:space="preserve">, Via Lanera 20, 75100 Matera (e-mail: </w:t>
      </w:r>
      <w:hyperlink r:id="rId8" w:history="1">
        <w:r w:rsidR="00532D9D" w:rsidRPr="008D756B">
          <w:rPr>
            <w:rStyle w:val="Collegamentoipertestuale"/>
            <w:rFonts w:ascii="Garamond" w:eastAsia="Times New Roman" w:hAnsi="Garamond" w:cs="Times New Roman"/>
            <w:b/>
            <w:bCs/>
            <w:lang w:eastAsia="it-IT"/>
          </w:rPr>
          <w:t>sage@unibas.it</w:t>
        </w:r>
      </w:hyperlink>
      <w:r w:rsidRPr="008D16AD">
        <w:rPr>
          <w:rFonts w:ascii="Garamond" w:eastAsia="Times New Roman" w:hAnsi="Garamond" w:cs="Times New Roman"/>
          <w:lang w:eastAsia="it-IT"/>
        </w:rPr>
        <w:t>)</w:t>
      </w:r>
      <w:r w:rsidR="00532D9D">
        <w:rPr>
          <w:rFonts w:ascii="Garamond" w:eastAsia="Times New Roman" w:hAnsi="Garamond" w:cs="Times New Roman"/>
          <w:lang w:eastAsia="it-IT"/>
        </w:rPr>
        <w:t>.</w:t>
      </w:r>
      <w:r w:rsidRPr="008D16AD">
        <w:rPr>
          <w:rFonts w:ascii="Garamond" w:eastAsia="Times New Roman" w:hAnsi="Garamond" w:cs="Times New Roman"/>
          <w:lang w:eastAsia="it-IT"/>
        </w:rPr>
        <w:t xml:space="preserve"> </w:t>
      </w:r>
      <w:r w:rsidR="00DD75CE">
        <w:rPr>
          <w:rFonts w:ascii="Garamond" w:eastAsia="Times New Roman" w:hAnsi="Garamond" w:cs="Times New Roman"/>
          <w:lang w:eastAsia="it-IT"/>
        </w:rPr>
        <w:t>La mail dovrà riportare come oggetto “</w:t>
      </w:r>
      <w:r w:rsidR="005971B6" w:rsidRPr="005971B6">
        <w:rPr>
          <w:rFonts w:ascii="Garamond" w:eastAsia="Times New Roman" w:hAnsi="Garamond" w:cs="Times New Roman"/>
          <w:b/>
          <w:lang w:eastAsia="it-IT"/>
        </w:rPr>
        <w:t>CANDIDATURA</w:t>
      </w:r>
      <w:r w:rsidR="005971B6">
        <w:rPr>
          <w:rFonts w:ascii="Garamond" w:eastAsia="Times New Roman" w:hAnsi="Garamond" w:cs="Times New Roman"/>
          <w:lang w:eastAsia="it-IT"/>
        </w:rPr>
        <w:t xml:space="preserve"> </w:t>
      </w:r>
      <w:r w:rsidR="00DD75CE" w:rsidRPr="005971B6">
        <w:rPr>
          <w:rFonts w:ascii="Garamond" w:eastAsia="Times New Roman" w:hAnsi="Garamond" w:cs="Times New Roman"/>
          <w:b/>
          <w:lang w:eastAsia="it-IT"/>
        </w:rPr>
        <w:t>SUMMER SCHOOL SAGE 2022</w:t>
      </w:r>
      <w:r w:rsidR="00DD75CE">
        <w:rPr>
          <w:rFonts w:ascii="Garamond" w:eastAsia="Times New Roman" w:hAnsi="Garamond" w:cs="Times New Roman"/>
          <w:lang w:eastAsia="it-IT"/>
        </w:rPr>
        <w:t>”.</w:t>
      </w:r>
    </w:p>
    <w:p w14:paraId="5A057C2C" w14:textId="77777777" w:rsidR="009C0900" w:rsidRPr="008D16AD" w:rsidRDefault="005971B6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Nella domanda </w:t>
      </w:r>
      <w:r w:rsidR="009C0900" w:rsidRPr="008D16AD">
        <w:rPr>
          <w:rFonts w:ascii="Garamond" w:eastAsia="Times New Roman" w:hAnsi="Garamond" w:cs="Times New Roman"/>
          <w:lang w:eastAsia="it-IT"/>
        </w:rPr>
        <w:t>le/i candidate/-i</w:t>
      </w:r>
      <w:r w:rsidR="00846877" w:rsidRPr="008D16AD">
        <w:rPr>
          <w:rFonts w:ascii="Garamond" w:eastAsia="Times New Roman" w:hAnsi="Garamond" w:cs="Times New Roman"/>
          <w:lang w:eastAsia="it-IT"/>
        </w:rPr>
        <w:t>, utilizzando il modulo allegato</w:t>
      </w:r>
      <w:r w:rsidR="00F151D9" w:rsidRPr="008D16AD">
        <w:rPr>
          <w:rFonts w:ascii="Garamond" w:eastAsia="Times New Roman" w:hAnsi="Garamond" w:cs="Times New Roman"/>
          <w:lang w:eastAsia="it-IT"/>
        </w:rPr>
        <w:t xml:space="preserve"> a</w:t>
      </w:r>
      <w:r w:rsidR="00DD75CE">
        <w:rPr>
          <w:rFonts w:ascii="Garamond" w:eastAsia="Times New Roman" w:hAnsi="Garamond" w:cs="Times New Roman"/>
          <w:lang w:eastAsia="it-IT"/>
        </w:rPr>
        <w:t xml:space="preserve"> questo</w:t>
      </w:r>
      <w:r w:rsidR="00F151D9" w:rsidRPr="008D16AD">
        <w:rPr>
          <w:rFonts w:ascii="Garamond" w:eastAsia="Times New Roman" w:hAnsi="Garamond" w:cs="Times New Roman"/>
          <w:lang w:eastAsia="it-IT"/>
        </w:rPr>
        <w:t xml:space="preserve"> bando</w:t>
      </w:r>
      <w:r w:rsidR="00846877" w:rsidRPr="008D16AD">
        <w:rPr>
          <w:rFonts w:ascii="Garamond" w:eastAsia="Times New Roman" w:hAnsi="Garamond" w:cs="Times New Roman"/>
          <w:lang w:eastAsia="it-IT"/>
        </w:rPr>
        <w:t>,</w:t>
      </w:r>
      <w:r w:rsidR="009C0900" w:rsidRPr="008D16AD">
        <w:rPr>
          <w:rFonts w:ascii="Garamond" w:eastAsia="Times New Roman" w:hAnsi="Garamond" w:cs="Times New Roman"/>
          <w:lang w:eastAsia="it-IT"/>
        </w:rPr>
        <w:t xml:space="preserve"> dovranno: </w:t>
      </w:r>
    </w:p>
    <w:p w14:paraId="1F7983F8" w14:textId="77777777" w:rsidR="009C0900" w:rsidRPr="008D16AD" w:rsidRDefault="009C0900" w:rsidP="00F66D00">
      <w:pPr>
        <w:numPr>
          <w:ilvl w:val="0"/>
          <w:numId w:val="4"/>
        </w:num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dichiarare i propri dati anagrafici (nome, cognome, data e luogo di nascita, indirizzo</w:t>
      </w:r>
      <w:r w:rsidR="00846877" w:rsidRPr="008D16AD">
        <w:rPr>
          <w:rFonts w:ascii="Garamond" w:eastAsia="Times New Roman" w:hAnsi="Garamond" w:cs="Times New Roman"/>
          <w:lang w:eastAsia="it-IT"/>
        </w:rPr>
        <w:t xml:space="preserve"> di residenza), </w:t>
      </w:r>
      <w:r w:rsidRPr="008D16AD">
        <w:rPr>
          <w:rFonts w:ascii="Garamond" w:eastAsia="Times New Roman" w:hAnsi="Garamond" w:cs="Times New Roman"/>
          <w:lang w:eastAsia="it-IT"/>
        </w:rPr>
        <w:t>recapito telefonico e indirizzo e-mail;</w:t>
      </w:r>
    </w:p>
    <w:p w14:paraId="13C88EB9" w14:textId="77777777" w:rsidR="009C0900" w:rsidRPr="008D16AD" w:rsidRDefault="00846877" w:rsidP="00F66D00">
      <w:pPr>
        <w:numPr>
          <w:ilvl w:val="0"/>
          <w:numId w:val="4"/>
        </w:num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 xml:space="preserve">dichiarare </w:t>
      </w:r>
      <w:r w:rsidR="009C0900" w:rsidRPr="008D16AD">
        <w:rPr>
          <w:rFonts w:ascii="Garamond" w:eastAsia="Times New Roman" w:hAnsi="Garamond" w:cs="Times New Roman"/>
          <w:lang w:eastAsia="it-IT"/>
        </w:rPr>
        <w:t>il titolo di studio e relativo voto di laurea, il corso di laurea, la sede universitaria;</w:t>
      </w:r>
    </w:p>
    <w:p w14:paraId="10180994" w14:textId="77777777" w:rsidR="009C0900" w:rsidRPr="008D16AD" w:rsidRDefault="009C0900" w:rsidP="00F66D00">
      <w:pPr>
        <w:numPr>
          <w:ilvl w:val="0"/>
          <w:numId w:val="4"/>
        </w:num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 xml:space="preserve">allegare il CV aggiornato in formato europeo; </w:t>
      </w:r>
    </w:p>
    <w:p w14:paraId="0534395A" w14:textId="77777777" w:rsidR="009C0900" w:rsidRPr="008D16AD" w:rsidRDefault="009C0900" w:rsidP="00F66D00">
      <w:pPr>
        <w:numPr>
          <w:ilvl w:val="0"/>
          <w:numId w:val="4"/>
        </w:num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allegare fotocopia di un documento d’identità valido;</w:t>
      </w:r>
    </w:p>
    <w:p w14:paraId="3F88E938" w14:textId="77777777" w:rsidR="00F151D9" w:rsidRPr="008D16AD" w:rsidRDefault="009C0900" w:rsidP="00F66D00">
      <w:pPr>
        <w:numPr>
          <w:ilvl w:val="0"/>
          <w:numId w:val="4"/>
        </w:num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 xml:space="preserve">specificare se intende </w:t>
      </w:r>
      <w:r w:rsidR="00846877" w:rsidRPr="008D16AD">
        <w:rPr>
          <w:rFonts w:ascii="Garamond" w:eastAsia="Times New Roman" w:hAnsi="Garamond" w:cs="Times New Roman"/>
          <w:lang w:eastAsia="it-IT"/>
        </w:rPr>
        <w:t xml:space="preserve">fruire delle agevolazioni per il </w:t>
      </w:r>
      <w:r w:rsidRPr="008D16AD">
        <w:rPr>
          <w:rFonts w:ascii="Garamond" w:eastAsia="Times New Roman" w:hAnsi="Garamond" w:cs="Times New Roman"/>
          <w:lang w:eastAsia="it-IT"/>
        </w:rPr>
        <w:t>soggiorno</w:t>
      </w:r>
      <w:r w:rsidR="00F66D00">
        <w:rPr>
          <w:rFonts w:ascii="Garamond" w:eastAsia="Times New Roman" w:hAnsi="Garamond" w:cs="Times New Roman"/>
          <w:lang w:eastAsia="it-IT"/>
        </w:rPr>
        <w:t>.</w:t>
      </w:r>
    </w:p>
    <w:p w14:paraId="0267D3AD" w14:textId="77777777" w:rsidR="00EA7919" w:rsidRPr="008D16AD" w:rsidRDefault="00DD75CE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Cs/>
          <w:lang w:eastAsia="it-IT"/>
        </w:rPr>
      </w:pPr>
      <w:r>
        <w:rPr>
          <w:rFonts w:ascii="Garamond" w:eastAsia="Times New Roman" w:hAnsi="Garamond" w:cs="Times New Roman"/>
          <w:bCs/>
          <w:lang w:eastAsia="it-IT"/>
        </w:rPr>
        <w:t>A valle della prevista selezione, l</w:t>
      </w:r>
      <w:r w:rsidR="00EA7919" w:rsidRPr="008D16AD">
        <w:rPr>
          <w:rFonts w:ascii="Garamond" w:eastAsia="Times New Roman" w:hAnsi="Garamond" w:cs="Times New Roman"/>
          <w:bCs/>
          <w:lang w:eastAsia="it-IT"/>
        </w:rPr>
        <w:t>’iscrizione alla Scuola si intende</w:t>
      </w:r>
      <w:r>
        <w:rPr>
          <w:rFonts w:ascii="Garamond" w:eastAsia="Times New Roman" w:hAnsi="Garamond" w:cs="Times New Roman"/>
          <w:bCs/>
          <w:lang w:eastAsia="it-IT"/>
        </w:rPr>
        <w:t>rà</w:t>
      </w:r>
      <w:r w:rsidR="00EA7919" w:rsidRPr="008D16AD">
        <w:rPr>
          <w:rFonts w:ascii="Garamond" w:eastAsia="Times New Roman" w:hAnsi="Garamond" w:cs="Times New Roman"/>
          <w:bCs/>
          <w:lang w:eastAsia="it-IT"/>
        </w:rPr>
        <w:t xml:space="preserve"> perfezionata </w:t>
      </w:r>
      <w:r>
        <w:rPr>
          <w:rFonts w:ascii="Garamond" w:eastAsia="Times New Roman" w:hAnsi="Garamond" w:cs="Times New Roman"/>
          <w:bCs/>
          <w:lang w:eastAsia="it-IT"/>
        </w:rPr>
        <w:t xml:space="preserve">e l’ammissione alla stessa risulterà confermata quando il candidato abbia inviato alla </w:t>
      </w:r>
      <w:r w:rsidRPr="008D16AD">
        <w:rPr>
          <w:rFonts w:ascii="Garamond" w:eastAsia="Times New Roman" w:hAnsi="Garamond" w:cs="Times New Roman"/>
          <w:lang w:eastAsia="it-IT"/>
        </w:rPr>
        <w:t xml:space="preserve">Segreteria del </w:t>
      </w:r>
      <w:r>
        <w:rPr>
          <w:rFonts w:ascii="Garamond" w:eastAsia="Times New Roman" w:hAnsi="Garamond" w:cs="Times New Roman"/>
          <w:lang w:eastAsia="it-IT"/>
        </w:rPr>
        <w:t xml:space="preserve">Corso di Laurea Magistrale SAGE </w:t>
      </w:r>
      <w:r w:rsidRPr="008D16AD">
        <w:rPr>
          <w:rFonts w:ascii="Garamond" w:eastAsia="Times New Roman" w:hAnsi="Garamond" w:cs="Times New Roman"/>
          <w:lang w:eastAsia="it-IT"/>
        </w:rPr>
        <w:t xml:space="preserve">(e-mail: </w:t>
      </w:r>
      <w:hyperlink r:id="rId9" w:history="1">
        <w:r w:rsidRPr="008D756B">
          <w:rPr>
            <w:rStyle w:val="Collegamentoipertestuale"/>
            <w:rFonts w:ascii="Garamond" w:eastAsia="Times New Roman" w:hAnsi="Garamond" w:cs="Times New Roman"/>
            <w:b/>
            <w:bCs/>
            <w:lang w:eastAsia="it-IT"/>
          </w:rPr>
          <w:t>sage@unibas.it</w:t>
        </w:r>
      </w:hyperlink>
      <w:r w:rsidRPr="008D16AD">
        <w:rPr>
          <w:rFonts w:ascii="Garamond" w:eastAsia="Times New Roman" w:hAnsi="Garamond" w:cs="Times New Roman"/>
          <w:lang w:eastAsia="it-IT"/>
        </w:rPr>
        <w:t>)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5971B6">
        <w:rPr>
          <w:rFonts w:ascii="Garamond" w:eastAsia="Times New Roman" w:hAnsi="Garamond" w:cs="Times New Roman"/>
          <w:lang w:eastAsia="it-IT"/>
        </w:rPr>
        <w:t>una mail avente come oggetto “</w:t>
      </w:r>
      <w:r w:rsidR="005971B6" w:rsidRPr="005971B6">
        <w:rPr>
          <w:rFonts w:ascii="Garamond" w:eastAsia="Times New Roman" w:hAnsi="Garamond" w:cs="Times New Roman"/>
          <w:b/>
          <w:lang w:eastAsia="it-IT"/>
        </w:rPr>
        <w:t>ISCRIZIONE</w:t>
      </w:r>
      <w:r w:rsidR="005971B6">
        <w:rPr>
          <w:rFonts w:ascii="Garamond" w:eastAsia="Times New Roman" w:hAnsi="Garamond" w:cs="Times New Roman"/>
          <w:lang w:eastAsia="it-IT"/>
        </w:rPr>
        <w:t xml:space="preserve"> </w:t>
      </w:r>
      <w:r w:rsidR="005971B6" w:rsidRPr="005971B6">
        <w:rPr>
          <w:rFonts w:ascii="Garamond" w:eastAsia="Times New Roman" w:hAnsi="Garamond" w:cs="Times New Roman"/>
          <w:b/>
          <w:lang w:eastAsia="it-IT"/>
        </w:rPr>
        <w:t>SUMMER SCHOOL SAGE 2022</w:t>
      </w:r>
      <w:r w:rsidR="005971B6">
        <w:rPr>
          <w:rFonts w:ascii="Garamond" w:eastAsia="Times New Roman" w:hAnsi="Garamond" w:cs="Times New Roman"/>
          <w:lang w:eastAsia="it-IT"/>
        </w:rPr>
        <w:t xml:space="preserve">”; gli ammessi non già </w:t>
      </w:r>
      <w:r w:rsidR="00795233">
        <w:rPr>
          <w:rFonts w:ascii="Garamond" w:eastAsia="Times New Roman" w:hAnsi="Garamond" w:cs="Times New Roman"/>
          <w:lang w:eastAsia="it-IT"/>
        </w:rPr>
        <w:t xml:space="preserve">iscritti ad un corso di studi dell’Università della Basilicata dovranno </w:t>
      </w:r>
      <w:r w:rsidR="00F66D00">
        <w:rPr>
          <w:rFonts w:ascii="Garamond" w:eastAsia="Times New Roman" w:hAnsi="Garamond" w:cs="Times New Roman"/>
          <w:lang w:eastAsia="it-IT"/>
        </w:rPr>
        <w:t xml:space="preserve">inserire nel testo di detta mail anche la dichiarazione di presa visione della polizza assicurativa per la Scuola che sarà pubblicata sul sito web </w:t>
      </w:r>
      <w:hyperlink r:id="rId10" w:history="1">
        <w:r w:rsidR="00F66D00" w:rsidRPr="008D16AD">
          <w:rPr>
            <w:rStyle w:val="Collegamentoipertestuale"/>
            <w:rFonts w:ascii="Garamond" w:eastAsia="Times New Roman" w:hAnsi="Garamond" w:cs="Times New Roman"/>
            <w:lang w:eastAsia="it-IT"/>
          </w:rPr>
          <w:t>http://web.unibas.it/sage/</w:t>
        </w:r>
      </w:hyperlink>
      <w:r w:rsidR="00F66D00">
        <w:rPr>
          <w:rFonts w:ascii="Garamond" w:eastAsia="Times New Roman" w:hAnsi="Garamond" w:cs="Times New Roman"/>
          <w:bCs/>
          <w:lang w:eastAsia="it-IT"/>
        </w:rPr>
        <w:t xml:space="preserve"> in concomitanza con la pubblicazione della graduatoria.</w:t>
      </w:r>
    </w:p>
    <w:p w14:paraId="64304E84" w14:textId="77777777" w:rsidR="00DD75CE" w:rsidRDefault="005971B6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Cs/>
          <w:lang w:eastAsia="it-IT"/>
        </w:rPr>
      </w:pPr>
      <w:r>
        <w:rPr>
          <w:rFonts w:ascii="Garamond" w:eastAsia="Times New Roman" w:hAnsi="Garamond" w:cs="Times New Roman"/>
          <w:bCs/>
          <w:lang w:eastAsia="it-IT"/>
        </w:rPr>
        <w:t xml:space="preserve">Il perfezionamento dell’iscrizione </w:t>
      </w:r>
      <w:r w:rsidR="00795233">
        <w:rPr>
          <w:rFonts w:ascii="Garamond" w:eastAsia="Times New Roman" w:hAnsi="Garamond" w:cs="Times New Roman"/>
          <w:bCs/>
          <w:lang w:eastAsia="it-IT"/>
        </w:rPr>
        <w:t xml:space="preserve">dovrà essere effettuato entro il </w:t>
      </w:r>
      <w:r w:rsidR="00795233" w:rsidRPr="00795233">
        <w:rPr>
          <w:rFonts w:ascii="Garamond" w:eastAsia="Times New Roman" w:hAnsi="Garamond" w:cs="Times New Roman"/>
          <w:b/>
          <w:bCs/>
          <w:u w:val="single"/>
          <w:lang w:eastAsia="it-IT"/>
        </w:rPr>
        <w:t>15 settembre 2022</w:t>
      </w:r>
      <w:r w:rsidR="00795233">
        <w:rPr>
          <w:rFonts w:ascii="Garamond" w:eastAsia="Times New Roman" w:hAnsi="Garamond" w:cs="Times New Roman"/>
          <w:bCs/>
          <w:lang w:eastAsia="it-IT"/>
        </w:rPr>
        <w:t>.</w:t>
      </w:r>
    </w:p>
    <w:p w14:paraId="2C41006A" w14:textId="77777777" w:rsidR="009C0900" w:rsidRPr="008D16AD" w:rsidRDefault="009C0900" w:rsidP="00F66D00">
      <w:pPr>
        <w:keepNext/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eastAsia="it-IT"/>
        </w:rPr>
      </w:pPr>
      <w:r w:rsidRPr="008D16AD">
        <w:rPr>
          <w:rFonts w:ascii="Garamond" w:eastAsia="Times New Roman" w:hAnsi="Garamond" w:cs="Times New Roman"/>
          <w:b/>
          <w:lang w:eastAsia="it-IT"/>
        </w:rPr>
        <w:t xml:space="preserve">Art. </w:t>
      </w:r>
      <w:r w:rsidR="008E7C77" w:rsidRPr="008D16AD">
        <w:rPr>
          <w:rFonts w:ascii="Garamond" w:eastAsia="Times New Roman" w:hAnsi="Garamond" w:cs="Times New Roman"/>
          <w:b/>
          <w:lang w:eastAsia="it-IT"/>
        </w:rPr>
        <w:t>3</w:t>
      </w:r>
      <w:r w:rsidRPr="008D16AD">
        <w:rPr>
          <w:rFonts w:ascii="Garamond" w:eastAsia="Times New Roman" w:hAnsi="Garamond" w:cs="Times New Roman"/>
          <w:b/>
          <w:lang w:eastAsia="it-IT"/>
        </w:rPr>
        <w:t xml:space="preserve"> – TERMINI E CONDIZIONI D’ESCLUSIONE DELLE DOMANDE DI SELEZIONE</w:t>
      </w:r>
    </w:p>
    <w:p w14:paraId="54B9A08C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Risulteranno prive di validità le domande che perverranno:</w:t>
      </w:r>
    </w:p>
    <w:p w14:paraId="705103FB" w14:textId="77777777" w:rsidR="009C0900" w:rsidRPr="008D16AD" w:rsidRDefault="009C0900" w:rsidP="00F66D00">
      <w:pPr>
        <w:numPr>
          <w:ilvl w:val="0"/>
          <w:numId w:val="5"/>
        </w:num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lastRenderedPageBreak/>
        <w:t>oltre il termine specificato nel bando all’Art. 2;</w:t>
      </w:r>
    </w:p>
    <w:p w14:paraId="6F12AE50" w14:textId="77777777" w:rsidR="009C0900" w:rsidRPr="008D16AD" w:rsidRDefault="009C0900" w:rsidP="00F66D00">
      <w:pPr>
        <w:numPr>
          <w:ilvl w:val="0"/>
          <w:numId w:val="5"/>
        </w:num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non redatte secondo quante stabilito all’Art. 2;</w:t>
      </w:r>
    </w:p>
    <w:p w14:paraId="3AB63643" w14:textId="77777777" w:rsidR="009C0900" w:rsidRPr="008D16AD" w:rsidRDefault="009C0900" w:rsidP="00F66D00">
      <w:pPr>
        <w:numPr>
          <w:ilvl w:val="0"/>
          <w:numId w:val="5"/>
        </w:num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contenenti dichiarazioni non sottoscritte.</w:t>
      </w:r>
    </w:p>
    <w:p w14:paraId="7B4C8446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17B6CC3" w14:textId="77777777" w:rsidR="009C0900" w:rsidRPr="008D16AD" w:rsidRDefault="009C0900" w:rsidP="00F66D00">
      <w:pPr>
        <w:keepNext/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eastAsia="it-IT"/>
        </w:rPr>
      </w:pPr>
      <w:r w:rsidRPr="008D16AD">
        <w:rPr>
          <w:rFonts w:ascii="Garamond" w:eastAsia="Times New Roman" w:hAnsi="Garamond" w:cs="Times New Roman"/>
          <w:b/>
          <w:lang w:eastAsia="it-IT"/>
        </w:rPr>
        <w:t xml:space="preserve">Art. </w:t>
      </w:r>
      <w:r w:rsidR="008E7C77" w:rsidRPr="008D16AD">
        <w:rPr>
          <w:rFonts w:ascii="Garamond" w:eastAsia="Times New Roman" w:hAnsi="Garamond" w:cs="Times New Roman"/>
          <w:b/>
          <w:lang w:eastAsia="it-IT"/>
        </w:rPr>
        <w:t>4</w:t>
      </w:r>
      <w:r w:rsidRPr="008D16AD">
        <w:rPr>
          <w:rFonts w:ascii="Garamond" w:eastAsia="Times New Roman" w:hAnsi="Garamond" w:cs="Times New Roman"/>
          <w:b/>
          <w:lang w:eastAsia="it-IT"/>
        </w:rPr>
        <w:t xml:space="preserve"> – GRADUATORIA</w:t>
      </w:r>
    </w:p>
    <w:p w14:paraId="37084E15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 xml:space="preserve">La selezione delle domande di partecipazione sarà effettuata dalla Commissione di valutazione istituita secondo regolamento, sulla base dei titoli delle/dei candidate/i riportati nel </w:t>
      </w:r>
      <w:r w:rsidRPr="008D16AD">
        <w:rPr>
          <w:rFonts w:ascii="Garamond" w:eastAsia="Times New Roman" w:hAnsi="Garamond" w:cs="Times New Roman"/>
          <w:i/>
          <w:iCs/>
          <w:lang w:eastAsia="it-IT"/>
        </w:rPr>
        <w:t>curriculum</w:t>
      </w:r>
      <w:r w:rsidRPr="008D16AD">
        <w:rPr>
          <w:rFonts w:ascii="Garamond" w:eastAsia="Times New Roman" w:hAnsi="Garamond" w:cs="Times New Roman"/>
          <w:lang w:eastAsia="it-IT"/>
        </w:rPr>
        <w:t>.</w:t>
      </w:r>
    </w:p>
    <w:p w14:paraId="54A83BEB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La Commissione presenterà l’elenco degli ammessi e dei beneficiari dell</w:t>
      </w:r>
      <w:r w:rsidR="008E7C77" w:rsidRPr="008D16AD">
        <w:rPr>
          <w:rFonts w:ascii="Garamond" w:eastAsia="Times New Roman" w:hAnsi="Garamond" w:cs="Times New Roman"/>
          <w:lang w:eastAsia="it-IT"/>
        </w:rPr>
        <w:t>’ospitalità di cui al successivo art. 4</w:t>
      </w:r>
      <w:r w:rsidRPr="008D16AD">
        <w:rPr>
          <w:rFonts w:ascii="Garamond" w:eastAsia="Times New Roman" w:hAnsi="Garamond" w:cs="Times New Roman"/>
          <w:lang w:eastAsia="it-IT"/>
        </w:rPr>
        <w:t xml:space="preserve">, pubblicandolo on-line sul sito del CdS SAGE </w:t>
      </w:r>
      <w:r w:rsidR="00103EDA" w:rsidRPr="008D16AD">
        <w:rPr>
          <w:rFonts w:ascii="Garamond" w:eastAsia="Times New Roman" w:hAnsi="Garamond" w:cs="Times New Roman"/>
          <w:lang w:eastAsia="it-IT"/>
        </w:rPr>
        <w:t>(</w:t>
      </w:r>
      <w:hyperlink r:id="rId11" w:history="1">
        <w:r w:rsidR="00103EDA" w:rsidRPr="008D16AD">
          <w:rPr>
            <w:rStyle w:val="Collegamentoipertestuale"/>
            <w:rFonts w:ascii="Garamond" w:eastAsia="Times New Roman" w:hAnsi="Garamond" w:cs="Times New Roman"/>
            <w:lang w:eastAsia="it-IT"/>
          </w:rPr>
          <w:t>http://web.unibas.it/sage/</w:t>
        </w:r>
      </w:hyperlink>
      <w:r w:rsidR="00103EDA" w:rsidRPr="008D16AD">
        <w:rPr>
          <w:rFonts w:ascii="Garamond" w:eastAsia="Times New Roman" w:hAnsi="Garamond" w:cs="Times New Roman"/>
          <w:lang w:eastAsia="it-IT"/>
        </w:rPr>
        <w:t xml:space="preserve">) </w:t>
      </w:r>
      <w:r w:rsidR="008E7C77" w:rsidRPr="008D16AD">
        <w:rPr>
          <w:rFonts w:ascii="Garamond" w:eastAsia="Times New Roman" w:hAnsi="Garamond" w:cs="Times New Roman"/>
          <w:lang w:eastAsia="it-IT"/>
        </w:rPr>
        <w:t xml:space="preserve">entro il </w:t>
      </w:r>
      <w:r w:rsidRPr="008D16AD">
        <w:rPr>
          <w:rFonts w:ascii="Garamond" w:eastAsia="Times New Roman" w:hAnsi="Garamond" w:cs="Times New Roman"/>
          <w:lang w:eastAsia="it-IT"/>
        </w:rPr>
        <w:t>9 settembre 2022.</w:t>
      </w:r>
    </w:p>
    <w:p w14:paraId="550F7A5D" w14:textId="77777777" w:rsidR="009C0900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Il giudizio della Commissione è insindacabile ed inappellabile. La pubblicazione ha valore di comunicazione ufficiale agli interessati. In caso di rinuncia di un candidato ammesso, si procederà allo scorrimento della graduatoria.</w:t>
      </w:r>
    </w:p>
    <w:p w14:paraId="4DD63360" w14:textId="77777777" w:rsidR="00795233" w:rsidRPr="008D16AD" w:rsidRDefault="00795233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Eventuali scorrimenti della graduatoria a seguito di eventuali rinunce saranno gestiti dalla segreteria del corso attraverso contatti diretti con gli idonei.</w:t>
      </w:r>
    </w:p>
    <w:p w14:paraId="2D7DD1CD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EE67CD7" w14:textId="77777777" w:rsidR="008E7C77" w:rsidRPr="008D16AD" w:rsidRDefault="008E7C77" w:rsidP="00F66D00">
      <w:pPr>
        <w:keepNext/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eastAsia="it-IT"/>
        </w:rPr>
      </w:pPr>
      <w:r w:rsidRPr="008D16AD">
        <w:rPr>
          <w:rFonts w:ascii="Garamond" w:eastAsia="Times New Roman" w:hAnsi="Garamond" w:cs="Times New Roman"/>
          <w:b/>
          <w:lang w:eastAsia="it-IT"/>
        </w:rPr>
        <w:t>Art. 5 – OSPITALITA’</w:t>
      </w:r>
    </w:p>
    <w:p w14:paraId="7B501600" w14:textId="77777777" w:rsidR="008E7C77" w:rsidRPr="008D16AD" w:rsidRDefault="008E7C77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Per la partecipazione alla Scuola, il Comune di Aliano offre una ospitalità consistente nel pernottamento, la colazione ed il pranzo per 20 persone, prioritariamente riservato a studentesse e studenti universitari e dottorande/-i, ferme le valutazioni che la Commissione vorrà operare in considerazione del numero di domande di ammissione pervenute dalle diverse categorie di soggetti ammessi a partecipare al presente bando.</w:t>
      </w:r>
    </w:p>
    <w:p w14:paraId="4A68EC4B" w14:textId="77777777" w:rsidR="008E7C77" w:rsidRPr="008D16AD" w:rsidRDefault="008E7C77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3DE179" w14:textId="77777777" w:rsidR="008E7C77" w:rsidRPr="008D16AD" w:rsidRDefault="008E7C77" w:rsidP="00F66D00">
      <w:pPr>
        <w:keepNext/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eastAsia="it-IT"/>
        </w:rPr>
      </w:pPr>
      <w:r w:rsidRPr="008D16AD">
        <w:rPr>
          <w:rFonts w:ascii="Garamond" w:eastAsia="Times New Roman" w:hAnsi="Garamond" w:cs="Times New Roman"/>
          <w:b/>
          <w:lang w:eastAsia="it-IT"/>
        </w:rPr>
        <w:t xml:space="preserve">Art. </w:t>
      </w:r>
      <w:r w:rsidR="00EA7919" w:rsidRPr="008D16AD">
        <w:rPr>
          <w:rFonts w:ascii="Garamond" w:eastAsia="Times New Roman" w:hAnsi="Garamond" w:cs="Times New Roman"/>
          <w:b/>
          <w:lang w:eastAsia="it-IT"/>
        </w:rPr>
        <w:t>7</w:t>
      </w:r>
      <w:r w:rsidRPr="008D16AD">
        <w:rPr>
          <w:rFonts w:ascii="Garamond" w:eastAsia="Times New Roman" w:hAnsi="Garamond" w:cs="Times New Roman"/>
          <w:b/>
          <w:lang w:eastAsia="it-IT"/>
        </w:rPr>
        <w:t xml:space="preserve"> – ATTIVAZIONE DELLA SCUOLA  </w:t>
      </w:r>
    </w:p>
    <w:p w14:paraId="7EFFABD4" w14:textId="77777777" w:rsidR="008E7C77" w:rsidRPr="008D16AD" w:rsidRDefault="008E7C77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La Scuola sarà attivata a condizione che venga raggiunto un numero di partecipanti ammessi pari a 10.</w:t>
      </w:r>
    </w:p>
    <w:p w14:paraId="316FF228" w14:textId="77777777" w:rsidR="008E7C77" w:rsidRPr="008D16AD" w:rsidRDefault="008E7C77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EA9B20A" w14:textId="77777777" w:rsidR="009C0900" w:rsidRPr="008D16AD" w:rsidRDefault="009C0900" w:rsidP="00F66D00">
      <w:pPr>
        <w:keepNext/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eastAsia="it-IT"/>
        </w:rPr>
      </w:pPr>
      <w:r w:rsidRPr="008D16AD">
        <w:rPr>
          <w:rFonts w:ascii="Garamond" w:eastAsia="Times New Roman" w:hAnsi="Garamond" w:cs="Times New Roman"/>
          <w:b/>
          <w:lang w:eastAsia="it-IT"/>
        </w:rPr>
        <w:t xml:space="preserve">Art. </w:t>
      </w:r>
      <w:r w:rsidR="00EA7919" w:rsidRPr="008D16AD">
        <w:rPr>
          <w:rFonts w:ascii="Garamond" w:eastAsia="Times New Roman" w:hAnsi="Garamond" w:cs="Times New Roman"/>
          <w:b/>
          <w:lang w:eastAsia="it-IT"/>
        </w:rPr>
        <w:t>8</w:t>
      </w:r>
      <w:r w:rsidRPr="008D16AD">
        <w:rPr>
          <w:rFonts w:ascii="Garamond" w:eastAsia="Times New Roman" w:hAnsi="Garamond" w:cs="Times New Roman"/>
          <w:b/>
          <w:lang w:eastAsia="it-IT"/>
        </w:rPr>
        <w:t xml:space="preserve"> – TRATTAMENTO DEI DATI</w:t>
      </w:r>
    </w:p>
    <w:p w14:paraId="3F1FE461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I dati personali richiesti ai candidati sono necessari ai fini della partecipazione al presente bando e saranno trattati in ossequio alle norme vigenti.</w:t>
      </w:r>
    </w:p>
    <w:p w14:paraId="4589204D" w14:textId="77777777" w:rsidR="00C61B65" w:rsidRPr="008D16AD" w:rsidRDefault="00C61B65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 xml:space="preserve">I dati personali contenuti nell’istanza di partecipazione e nel curriculum ad essa allegato saranno trattati per le finalità di gestione del presente bando e in applicazione delle disposizioni normative vigenti in materia di trattamento dei dati personali. I dati saranno trattati – dai soggetti autorizzati al trattamento – con strumenti manuali, informatici e telematici nell’ambito e in ragione delle finalità del medesimo bando, nel rispetto delle misure di sicurezza adottate dall’Università e in conformità alle disposizioni previste dal Regolamento UE n. 2016/679 relativo alla protezione delle persone fisiche con riguardo al trattamento dei dati personali e alla libera circolazione di tali dati, nonché dei decreti legislativi di adeguamento della normativa nazionale alle disposizioni del predetto Regolamento. </w:t>
      </w:r>
    </w:p>
    <w:p w14:paraId="38A8F341" w14:textId="77777777" w:rsidR="00C61B65" w:rsidRPr="008D16AD" w:rsidRDefault="00C61B65" w:rsidP="00F66D00">
      <w:pPr>
        <w:pStyle w:val="Rientrocorpodeltesto3"/>
        <w:widowControl w:val="0"/>
        <w:tabs>
          <w:tab w:val="left" w:pos="0"/>
          <w:tab w:val="left" w:pos="720"/>
        </w:tabs>
        <w:spacing w:before="80" w:after="0"/>
        <w:ind w:left="0"/>
        <w:jc w:val="both"/>
        <w:rPr>
          <w:rFonts w:ascii="Garamond" w:eastAsiaTheme="minorHAnsi" w:hAnsi="Garamond" w:cs="Calibri"/>
          <w:sz w:val="22"/>
          <w:szCs w:val="22"/>
          <w:lang w:eastAsia="en-US"/>
        </w:rPr>
      </w:pPr>
      <w:r w:rsidRPr="008D16AD">
        <w:rPr>
          <w:rFonts w:ascii="Garamond" w:eastAsiaTheme="minorHAnsi" w:hAnsi="Garamond" w:cs="Calibri"/>
          <w:sz w:val="22"/>
          <w:szCs w:val="22"/>
          <w:lang w:eastAsia="en-US"/>
        </w:rPr>
        <w:t>Il Responsabile della Protezione dei Dati (RDP) è raggiungibile al seguente indirizzo di posta elettronica: rdp@unibas.it. Un’informativa più dettagliata è disponibile all’indirizzo: http://portale.unibas.it/site/home/link-utili/protezione-dati.html.</w:t>
      </w:r>
    </w:p>
    <w:p w14:paraId="4488D0D1" w14:textId="77777777" w:rsidR="009C0900" w:rsidRPr="008D16AD" w:rsidRDefault="009C0900" w:rsidP="00F66D00">
      <w:pPr>
        <w:shd w:val="clear" w:color="auto" w:fill="FFFFFF"/>
        <w:spacing w:before="80" w:after="0" w:line="240" w:lineRule="auto"/>
        <w:jc w:val="both"/>
        <w:rPr>
          <w:rFonts w:ascii="Garamond" w:eastAsia="Times New Roman" w:hAnsi="Garamond" w:cs="Times New Roman"/>
          <w:b/>
          <w:lang w:eastAsia="it-IT"/>
        </w:rPr>
      </w:pPr>
      <w:r w:rsidRPr="008D16AD">
        <w:rPr>
          <w:rFonts w:ascii="Garamond" w:eastAsia="Times New Roman" w:hAnsi="Garamond" w:cs="Times New Roman"/>
          <w:b/>
          <w:lang w:eastAsia="it-IT"/>
        </w:rPr>
        <w:t>Contatti</w:t>
      </w:r>
    </w:p>
    <w:p w14:paraId="4FBFB159" w14:textId="77777777" w:rsidR="00F151D9" w:rsidRDefault="009C0900" w:rsidP="00F66D00">
      <w:pPr>
        <w:shd w:val="clear" w:color="auto" w:fill="FFFFFF"/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16AD">
        <w:rPr>
          <w:rFonts w:ascii="Garamond" w:eastAsia="Times New Roman" w:hAnsi="Garamond" w:cs="Times New Roman"/>
          <w:lang w:eastAsia="it-IT"/>
        </w:rPr>
        <w:t>Per ulteriori informazioni su programmi, modalità di partecipazione e logistica</w:t>
      </w:r>
      <w:r w:rsidR="0001667D" w:rsidRPr="008D16AD">
        <w:rPr>
          <w:rFonts w:ascii="Garamond" w:eastAsia="Times New Roman" w:hAnsi="Garamond" w:cs="Times New Roman"/>
          <w:lang w:eastAsia="it-IT"/>
        </w:rPr>
        <w:t xml:space="preserve"> è possibile contattare il Responsabile scientifico della Scuola, </w:t>
      </w:r>
      <w:r w:rsidRPr="008D16AD">
        <w:rPr>
          <w:rFonts w:ascii="Garamond" w:eastAsia="Times New Roman" w:hAnsi="Garamond" w:cs="Times New Roman"/>
          <w:lang w:eastAsia="it-IT"/>
        </w:rPr>
        <w:t>Prof. Enzo Vinicio Alliegro: 347 5493780</w:t>
      </w:r>
      <w:r w:rsidR="00F151D9" w:rsidRPr="008D16AD">
        <w:rPr>
          <w:rFonts w:ascii="Garamond" w:eastAsia="Times New Roman" w:hAnsi="Garamond" w:cs="Times New Roman"/>
          <w:lang w:eastAsia="it-IT"/>
        </w:rPr>
        <w:t>.</w:t>
      </w:r>
      <w:r w:rsidR="00F151D9">
        <w:rPr>
          <w:rFonts w:ascii="Times New Roman" w:eastAsia="Times New Roman" w:hAnsi="Times New Roman" w:cs="Times New Roman"/>
          <w:lang w:eastAsia="it-IT"/>
        </w:rPr>
        <w:br w:type="page"/>
      </w:r>
    </w:p>
    <w:p w14:paraId="080391DB" w14:textId="77777777" w:rsidR="00BF41A6" w:rsidRPr="004A0ECB" w:rsidRDefault="00F151D9" w:rsidP="004A0ECB">
      <w:pPr>
        <w:shd w:val="clear" w:color="auto" w:fill="FFFFFF"/>
        <w:spacing w:before="120"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4A0ECB">
        <w:rPr>
          <w:rFonts w:ascii="Garamond" w:eastAsia="Times New Roman" w:hAnsi="Garamond" w:cs="Times New Roman"/>
          <w:b/>
          <w:lang w:eastAsia="it-IT"/>
        </w:rPr>
        <w:lastRenderedPageBreak/>
        <w:t xml:space="preserve">RICHIESTA DI ISCRIZIONE ALLA </w:t>
      </w:r>
      <w:r w:rsidRPr="004A0ECB">
        <w:rPr>
          <w:rFonts w:ascii="Garamond" w:eastAsia="Times New Roman" w:hAnsi="Garamond" w:cs="Times New Roman"/>
          <w:b/>
          <w:lang w:eastAsia="it-IT"/>
        </w:rPr>
        <w:br/>
      </w:r>
      <w:r w:rsidRPr="004A0ECB">
        <w:rPr>
          <w:rFonts w:ascii="Garamond" w:eastAsia="Times New Roman" w:hAnsi="Garamond" w:cs="Times New Roman"/>
          <w:b/>
          <w:bCs/>
          <w:lang w:eastAsia="it-IT"/>
        </w:rPr>
        <w:t>SAGE SUMMER SCHOOL 2022 “MICRO-MACRO: LE SFIDE DELLA COMPLESSITÀ”</w:t>
      </w:r>
    </w:p>
    <w:p w14:paraId="0BFF2EF7" w14:textId="77777777" w:rsidR="00F151D9" w:rsidRPr="004A0ECB" w:rsidRDefault="00F151D9" w:rsidP="004A0ECB">
      <w:pPr>
        <w:shd w:val="clear" w:color="auto" w:fill="FFFFFF"/>
        <w:spacing w:before="12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7B97A3E" w14:textId="77777777" w:rsidR="00F151D9" w:rsidRPr="004A0ECB" w:rsidRDefault="00F151D9" w:rsidP="004A0ECB">
      <w:pPr>
        <w:shd w:val="clear" w:color="auto" w:fill="FFFFFF"/>
        <w:spacing w:before="12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4A0ECB">
        <w:rPr>
          <w:rFonts w:ascii="Garamond" w:eastAsia="Times New Roman" w:hAnsi="Garamond" w:cs="Times New Roman"/>
          <w:lang w:eastAsia="it-IT"/>
        </w:rPr>
        <w:t xml:space="preserve">Il/La sottoscritto/a ________________________________________________________________, nato/a </w:t>
      </w:r>
      <w:proofErr w:type="spellStart"/>
      <w:r w:rsidRPr="004A0ECB">
        <w:rPr>
          <w:rFonts w:ascii="Garamond" w:eastAsia="Times New Roman" w:hAnsi="Garamond" w:cs="Times New Roman"/>
          <w:lang w:eastAsia="it-IT"/>
        </w:rPr>
        <w:t>a</w:t>
      </w:r>
      <w:proofErr w:type="spellEnd"/>
      <w:r w:rsidRPr="004A0ECB">
        <w:rPr>
          <w:rFonts w:ascii="Garamond" w:eastAsia="Times New Roman" w:hAnsi="Garamond" w:cs="Times New Roman"/>
          <w:lang w:eastAsia="it-IT"/>
        </w:rPr>
        <w:t xml:space="preserve"> __________________________________ (__________) il ________________________________, di cittadinanza _____________________, residente a ________________________ (______) in via __________________________________ n. ______ tel. _____________________________, e-mail ____________________________________________________, </w:t>
      </w:r>
    </w:p>
    <w:p w14:paraId="0193856D" w14:textId="77777777" w:rsidR="004A0ECB" w:rsidRPr="004A0ECB" w:rsidRDefault="004A0ECB" w:rsidP="004A0ECB">
      <w:pPr>
        <w:shd w:val="clear" w:color="auto" w:fill="FFFFFF"/>
        <w:spacing w:before="12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13726577" w14:textId="77777777" w:rsidR="004A0ECB" w:rsidRPr="004A0ECB" w:rsidRDefault="004A0ECB" w:rsidP="004A0ECB">
      <w:pPr>
        <w:spacing w:before="120" w:after="0" w:line="240" w:lineRule="auto"/>
        <w:ind w:right="425"/>
        <w:jc w:val="center"/>
        <w:rPr>
          <w:rFonts w:ascii="Garamond" w:hAnsi="Garamond" w:cstheme="minorHAnsi"/>
          <w:b/>
          <w:bCs/>
        </w:rPr>
      </w:pPr>
      <w:r w:rsidRPr="004A0ECB">
        <w:rPr>
          <w:rFonts w:ascii="Garamond" w:hAnsi="Garamond" w:cstheme="minorHAnsi"/>
          <w:b/>
          <w:bCs/>
        </w:rPr>
        <w:t>D I C H I A R A</w:t>
      </w:r>
    </w:p>
    <w:p w14:paraId="26AB48EB" w14:textId="77777777" w:rsidR="004A0ECB" w:rsidRPr="004A0ECB" w:rsidRDefault="004A0ECB" w:rsidP="004A0ECB">
      <w:pPr>
        <w:pStyle w:val="Corpotesto"/>
        <w:spacing w:before="120" w:after="0"/>
        <w:jc w:val="both"/>
        <w:rPr>
          <w:rFonts w:ascii="Garamond" w:hAnsi="Garamond" w:cstheme="minorHAnsi"/>
          <w:b/>
          <w:i/>
          <w:sz w:val="22"/>
          <w:szCs w:val="22"/>
        </w:rPr>
      </w:pPr>
      <w:r w:rsidRPr="004A0ECB">
        <w:rPr>
          <w:rFonts w:ascii="Garamond" w:hAnsi="Garamond" w:cstheme="minorHAnsi"/>
          <w:sz w:val="22"/>
          <w:szCs w:val="22"/>
        </w:rPr>
        <w:t>ai sensi del D.P.R. 445/00 e consapevole che le dichiarazioni mendaci sono punite ai sensi del codice penale e delle leggi speciali in materia secondo le disposizioni richiamate dall’art. 76 del D.P.R. 445/00, (</w:t>
      </w:r>
      <w:r w:rsidRPr="004A0ECB">
        <w:rPr>
          <w:rFonts w:ascii="Garamond" w:hAnsi="Garamond" w:cstheme="minorHAnsi"/>
          <w:i/>
          <w:sz w:val="22"/>
          <w:szCs w:val="22"/>
        </w:rPr>
        <w:t>compilare solo le caselle che interessano</w:t>
      </w:r>
      <w:r w:rsidRPr="004A0ECB">
        <w:rPr>
          <w:rFonts w:ascii="Garamond" w:hAnsi="Garamond" w:cstheme="minorHAnsi"/>
          <w:sz w:val="22"/>
          <w:szCs w:val="22"/>
        </w:rPr>
        <w:t>)</w:t>
      </w:r>
    </w:p>
    <w:p w14:paraId="141937AD" w14:textId="77777777" w:rsidR="004A0ECB" w:rsidRPr="004A0ECB" w:rsidRDefault="004A0ECB" w:rsidP="004A0ECB">
      <w:pPr>
        <w:shd w:val="clear" w:color="auto" w:fill="FFFFFF"/>
        <w:spacing w:before="12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679B0F1" w14:textId="77777777" w:rsidR="004A0ECB" w:rsidRPr="004A0ECB" w:rsidRDefault="004A0ECB" w:rsidP="008D16AD">
      <w:pPr>
        <w:pStyle w:val="Paragrafoelenco"/>
        <w:numPr>
          <w:ilvl w:val="0"/>
          <w:numId w:val="8"/>
        </w:numPr>
        <w:shd w:val="clear" w:color="auto" w:fill="FFFFFF"/>
        <w:spacing w:before="120" w:after="0" w:line="360" w:lineRule="auto"/>
        <w:ind w:left="357" w:hanging="357"/>
        <w:contextualSpacing w:val="0"/>
        <w:jc w:val="both"/>
        <w:rPr>
          <w:rFonts w:ascii="Garamond" w:eastAsia="Times New Roman" w:hAnsi="Garamond" w:cs="Times New Roman"/>
          <w:lang w:eastAsia="it-IT"/>
        </w:rPr>
      </w:pPr>
      <w:r w:rsidRPr="004A0ECB">
        <w:rPr>
          <w:rFonts w:ascii="Garamond" w:eastAsia="Times New Roman" w:hAnsi="Garamond" w:cs="Times New Roman"/>
          <w:lang w:eastAsia="it-IT"/>
        </w:rPr>
        <w:t>di essere iscritto al corso di laurea / laurea magistrale / scuola di specializzazione / corso di dottorato di ricerca in __________________________________________________ (classe delle lauree / lauree magistrali __________________) presso l’Università ________________________________________;</w:t>
      </w:r>
    </w:p>
    <w:p w14:paraId="2585DB84" w14:textId="77777777" w:rsidR="00F151D9" w:rsidRPr="004A0ECB" w:rsidRDefault="004A0ECB" w:rsidP="008D16AD">
      <w:pPr>
        <w:pStyle w:val="Paragrafoelenco"/>
        <w:numPr>
          <w:ilvl w:val="0"/>
          <w:numId w:val="8"/>
        </w:numPr>
        <w:shd w:val="clear" w:color="auto" w:fill="FFFFFF"/>
        <w:spacing w:before="120" w:after="0" w:line="360" w:lineRule="auto"/>
        <w:ind w:left="357" w:hanging="357"/>
        <w:contextualSpacing w:val="0"/>
        <w:jc w:val="both"/>
        <w:rPr>
          <w:rFonts w:ascii="Garamond" w:eastAsia="Times New Roman" w:hAnsi="Garamond" w:cs="Times New Roman"/>
          <w:lang w:eastAsia="it-IT"/>
        </w:rPr>
      </w:pPr>
      <w:r w:rsidRPr="004A0ECB">
        <w:rPr>
          <w:rFonts w:ascii="Garamond" w:eastAsia="Times New Roman" w:hAnsi="Garamond" w:cs="Times New Roman"/>
          <w:lang w:eastAsia="it-IT"/>
        </w:rPr>
        <w:t>di aver conseguito la laurea / laurea magistrale in _____________________________________________ (classe delle lauree / lauree magistrali __________________), conseguendo la votazione finale di ________________________ presso l’Università ________________________________________;</w:t>
      </w:r>
    </w:p>
    <w:p w14:paraId="1B431D80" w14:textId="77777777" w:rsidR="00F151D9" w:rsidRPr="004A0ECB" w:rsidRDefault="004A0ECB" w:rsidP="008D16AD">
      <w:pPr>
        <w:pStyle w:val="Paragrafoelenco"/>
        <w:numPr>
          <w:ilvl w:val="0"/>
          <w:numId w:val="8"/>
        </w:numPr>
        <w:shd w:val="clear" w:color="auto" w:fill="FFFFFF"/>
        <w:spacing w:before="120" w:after="0" w:line="360" w:lineRule="auto"/>
        <w:ind w:left="357" w:hanging="357"/>
        <w:contextualSpacing w:val="0"/>
        <w:jc w:val="both"/>
        <w:rPr>
          <w:rFonts w:ascii="Garamond" w:eastAsia="Times New Roman" w:hAnsi="Garamond" w:cs="Times New Roman"/>
          <w:lang w:eastAsia="it-IT"/>
        </w:rPr>
      </w:pPr>
      <w:r w:rsidRPr="004A0ECB">
        <w:rPr>
          <w:rFonts w:ascii="Garamond" w:eastAsia="Times New Roman" w:hAnsi="Garamond" w:cs="Times New Roman"/>
          <w:lang w:eastAsia="it-IT"/>
        </w:rPr>
        <w:t xml:space="preserve">che quanto indicato nell’allegato </w:t>
      </w:r>
      <w:r w:rsidR="00F151D9" w:rsidRPr="004A0ECB">
        <w:rPr>
          <w:rFonts w:ascii="Garamond" w:eastAsia="Times New Roman" w:hAnsi="Garamond" w:cs="Times New Roman"/>
          <w:lang w:eastAsia="it-IT"/>
        </w:rPr>
        <w:t>CV in formato europeo</w:t>
      </w:r>
      <w:r w:rsidRPr="004A0ECB">
        <w:rPr>
          <w:rFonts w:ascii="Garamond" w:eastAsia="Times New Roman" w:hAnsi="Garamond" w:cs="Times New Roman"/>
          <w:lang w:eastAsia="it-IT"/>
        </w:rPr>
        <w:t xml:space="preserve"> risponde a verità</w:t>
      </w:r>
      <w:r w:rsidR="00B917B2">
        <w:rPr>
          <w:rFonts w:ascii="Garamond" w:eastAsia="Times New Roman" w:hAnsi="Garamond" w:cs="Times New Roman"/>
          <w:lang w:eastAsia="it-IT"/>
        </w:rPr>
        <w:t>.</w:t>
      </w:r>
    </w:p>
    <w:p w14:paraId="78CF7EB7" w14:textId="77777777" w:rsidR="004A0ECB" w:rsidRPr="004A0ECB" w:rsidRDefault="004A0ECB" w:rsidP="004A0ECB">
      <w:pPr>
        <w:shd w:val="clear" w:color="auto" w:fill="FFFFFF"/>
        <w:spacing w:before="12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B3D386A" w14:textId="77777777" w:rsidR="004A0ECB" w:rsidRPr="004A0ECB" w:rsidRDefault="004A0ECB" w:rsidP="004A0ECB">
      <w:pPr>
        <w:shd w:val="clear" w:color="auto" w:fill="FFFFFF"/>
        <w:spacing w:before="12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4A0ECB">
        <w:rPr>
          <w:rFonts w:ascii="Garamond" w:eastAsia="Times New Roman" w:hAnsi="Garamond" w:cs="Times New Roman"/>
          <w:lang w:eastAsia="it-IT"/>
        </w:rPr>
        <w:t>Il sottoscritto inoltre:</w:t>
      </w:r>
    </w:p>
    <w:p w14:paraId="06AA1B65" w14:textId="77777777" w:rsidR="00F151D9" w:rsidRPr="004A0ECB" w:rsidRDefault="004A0ECB" w:rsidP="008D16AD">
      <w:pPr>
        <w:pStyle w:val="Paragrafoelenco"/>
        <w:numPr>
          <w:ilvl w:val="0"/>
          <w:numId w:val="9"/>
        </w:numPr>
        <w:shd w:val="clear" w:color="auto" w:fill="FFFFFF"/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lang w:eastAsia="it-IT"/>
        </w:rPr>
      </w:pPr>
      <w:r w:rsidRPr="004A0ECB">
        <w:rPr>
          <w:rFonts w:ascii="Garamond" w:eastAsia="Times New Roman" w:hAnsi="Garamond" w:cs="Times New Roman"/>
          <w:lang w:eastAsia="it-IT"/>
        </w:rPr>
        <w:t>allega</w:t>
      </w:r>
      <w:r w:rsidR="00F151D9" w:rsidRPr="004A0ECB">
        <w:rPr>
          <w:rFonts w:ascii="Garamond" w:eastAsia="Times New Roman" w:hAnsi="Garamond" w:cs="Times New Roman"/>
          <w:lang w:eastAsia="it-IT"/>
        </w:rPr>
        <w:t xml:space="preserve"> fotocopia di un documento d’identità </w:t>
      </w:r>
      <w:r w:rsidRPr="004A0ECB">
        <w:rPr>
          <w:rFonts w:ascii="Garamond" w:eastAsia="Times New Roman" w:hAnsi="Garamond" w:cs="Times New Roman"/>
          <w:lang w:eastAsia="it-IT"/>
        </w:rPr>
        <w:t>in corso di validità</w:t>
      </w:r>
      <w:r w:rsidR="00F151D9" w:rsidRPr="004A0ECB">
        <w:rPr>
          <w:rFonts w:ascii="Garamond" w:eastAsia="Times New Roman" w:hAnsi="Garamond" w:cs="Times New Roman"/>
          <w:lang w:eastAsia="it-IT"/>
        </w:rPr>
        <w:t>;</w:t>
      </w:r>
    </w:p>
    <w:p w14:paraId="46E99FD9" w14:textId="77777777" w:rsidR="00F151D9" w:rsidRPr="004A0ECB" w:rsidRDefault="00F151D9" w:rsidP="008D16AD">
      <w:pPr>
        <w:pStyle w:val="Paragrafoelenco"/>
        <w:numPr>
          <w:ilvl w:val="0"/>
          <w:numId w:val="9"/>
        </w:numPr>
        <w:shd w:val="clear" w:color="auto" w:fill="FFFFFF"/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lang w:eastAsia="it-IT"/>
        </w:rPr>
      </w:pPr>
      <w:r w:rsidRPr="004A0ECB">
        <w:rPr>
          <w:rFonts w:ascii="Garamond" w:eastAsia="Times New Roman" w:hAnsi="Garamond" w:cs="Times New Roman"/>
          <w:lang w:eastAsia="it-IT"/>
        </w:rPr>
        <w:t xml:space="preserve">intende </w:t>
      </w:r>
      <w:r w:rsidR="004A0ECB" w:rsidRPr="004A0ECB">
        <w:rPr>
          <w:rFonts w:ascii="Garamond" w:eastAsia="Times New Roman" w:hAnsi="Garamond" w:cs="Times New Roman"/>
          <w:lang w:eastAsia="it-IT"/>
        </w:rPr>
        <w:t xml:space="preserve">/ non intende </w:t>
      </w:r>
      <w:r w:rsidRPr="004A0ECB">
        <w:rPr>
          <w:rFonts w:ascii="Garamond" w:eastAsia="Times New Roman" w:hAnsi="Garamond" w:cs="Times New Roman"/>
          <w:lang w:eastAsia="it-IT"/>
        </w:rPr>
        <w:t>fruire delle agevolazioni per il soggiorno</w:t>
      </w:r>
      <w:r w:rsidR="004A0ECB" w:rsidRPr="004A0ECB">
        <w:rPr>
          <w:rFonts w:ascii="Garamond" w:eastAsia="Times New Roman" w:hAnsi="Garamond" w:cs="Times New Roman"/>
          <w:lang w:eastAsia="it-IT"/>
        </w:rPr>
        <w:t xml:space="preserve"> (cancellare la voce che non interessa).</w:t>
      </w:r>
    </w:p>
    <w:p w14:paraId="0BA61D7B" w14:textId="77777777" w:rsidR="00F151D9" w:rsidRDefault="00F151D9" w:rsidP="004A0ECB">
      <w:pPr>
        <w:shd w:val="clear" w:color="auto" w:fill="FFFFFF"/>
        <w:spacing w:before="12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7EC59C65" w14:textId="77777777" w:rsidR="008D16AD" w:rsidRPr="00C0736A" w:rsidRDefault="00B917B2" w:rsidP="008D16AD">
      <w:pPr>
        <w:spacing w:line="300" w:lineRule="exact"/>
        <w:ind w:right="425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Luogo e data:</w:t>
      </w:r>
      <w:r w:rsidR="008D16AD" w:rsidRPr="00C0736A">
        <w:rPr>
          <w:rFonts w:ascii="Garamond" w:hAnsi="Garamond" w:cstheme="minorHAnsi"/>
        </w:rPr>
        <w:t xml:space="preserve"> _______________</w:t>
      </w:r>
    </w:p>
    <w:p w14:paraId="7E0DCF0A" w14:textId="77777777" w:rsidR="008D16AD" w:rsidRPr="00C0736A" w:rsidRDefault="008D16AD" w:rsidP="008D16AD">
      <w:pPr>
        <w:spacing w:line="300" w:lineRule="exact"/>
        <w:ind w:left="240" w:right="425"/>
        <w:jc w:val="both"/>
        <w:rPr>
          <w:rFonts w:ascii="Garamond" w:hAnsi="Garamond" w:cstheme="minorHAnsi"/>
        </w:rPr>
      </w:pPr>
    </w:p>
    <w:p w14:paraId="72CCB8AD" w14:textId="77777777" w:rsidR="008D16AD" w:rsidRPr="00C0736A" w:rsidRDefault="008D16AD" w:rsidP="008D16AD">
      <w:pPr>
        <w:spacing w:line="300" w:lineRule="exact"/>
        <w:ind w:left="4956" w:right="425"/>
        <w:jc w:val="center"/>
        <w:rPr>
          <w:rFonts w:ascii="Garamond" w:hAnsi="Garamond" w:cstheme="minorHAnsi"/>
        </w:rPr>
      </w:pPr>
      <w:r w:rsidRPr="00C0736A">
        <w:rPr>
          <w:rFonts w:ascii="Garamond" w:hAnsi="Garamond" w:cstheme="minorHAnsi"/>
        </w:rPr>
        <w:t>Firma</w:t>
      </w:r>
    </w:p>
    <w:p w14:paraId="32D5C367" w14:textId="77777777" w:rsidR="008D16AD" w:rsidRPr="00C0736A" w:rsidRDefault="008D16AD" w:rsidP="008D16AD">
      <w:pPr>
        <w:spacing w:line="300" w:lineRule="exact"/>
        <w:ind w:left="4956" w:right="425"/>
        <w:jc w:val="center"/>
        <w:rPr>
          <w:rFonts w:ascii="Garamond" w:hAnsi="Garamond" w:cstheme="minorHAnsi"/>
        </w:rPr>
      </w:pPr>
      <w:r w:rsidRPr="00C0736A">
        <w:rPr>
          <w:rFonts w:ascii="Garamond" w:hAnsi="Garamond" w:cstheme="minorHAnsi"/>
        </w:rPr>
        <w:t>______________________________</w:t>
      </w:r>
    </w:p>
    <w:p w14:paraId="4DB61850" w14:textId="77777777" w:rsidR="008D16AD" w:rsidRPr="004A0ECB" w:rsidRDefault="008D16AD" w:rsidP="004A0ECB">
      <w:pPr>
        <w:shd w:val="clear" w:color="auto" w:fill="FFFFFF"/>
        <w:spacing w:before="120"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sectPr w:rsidR="008D16AD" w:rsidRPr="004A0ECB" w:rsidSect="00795233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AD07" w14:textId="77777777" w:rsidR="000B62E5" w:rsidRDefault="000B62E5" w:rsidP="00F151D9">
      <w:pPr>
        <w:spacing w:after="0" w:line="240" w:lineRule="auto"/>
      </w:pPr>
      <w:r>
        <w:separator/>
      </w:r>
    </w:p>
  </w:endnote>
  <w:endnote w:type="continuationSeparator" w:id="0">
    <w:p w14:paraId="4ACB7346" w14:textId="77777777" w:rsidR="000B62E5" w:rsidRDefault="000B62E5" w:rsidP="00F1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57 BT">
    <w:altName w:val="Times New Roman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A35B" w14:textId="77777777" w:rsidR="000B62E5" w:rsidRDefault="000B62E5" w:rsidP="00F151D9">
      <w:pPr>
        <w:spacing w:after="0" w:line="240" w:lineRule="auto"/>
      </w:pPr>
      <w:r>
        <w:separator/>
      </w:r>
    </w:p>
  </w:footnote>
  <w:footnote w:type="continuationSeparator" w:id="0">
    <w:p w14:paraId="74BC3765" w14:textId="77777777" w:rsidR="000B62E5" w:rsidRDefault="000B62E5" w:rsidP="00F1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30FF" w14:textId="77777777" w:rsidR="00F151D9" w:rsidRPr="00F151D9" w:rsidRDefault="00F151D9" w:rsidP="00F151D9">
    <w:pPr>
      <w:rPr>
        <w:rFonts w:ascii="Garamond" w:eastAsia="Garamond" w:hAnsi="Garamond" w:cs="Garamond"/>
        <w:b/>
      </w:rPr>
    </w:pPr>
    <w:r>
      <w:rPr>
        <w:rFonts w:ascii="English157 BT" w:eastAsia="English157 BT" w:hAnsi="English157 BT" w:cs="English157 BT"/>
        <w:i/>
        <w:noProof/>
        <w:sz w:val="40"/>
        <w:szCs w:val="40"/>
        <w:lang w:eastAsia="it-IT"/>
      </w:rPr>
      <w:drawing>
        <wp:inline distT="0" distB="0" distL="0" distR="0" wp14:anchorId="6AEE46E6" wp14:editId="5222C35D">
          <wp:extent cx="853440" cy="803910"/>
          <wp:effectExtent l="0" t="0" r="0" b="0"/>
          <wp:docPr id="7" name="image1.jpg" descr="Università Basilicata 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iversità Basilicata de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803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1AADB083" wp14:editId="14595062">
              <wp:extent cx="4686300" cy="900752"/>
              <wp:effectExtent l="0" t="0" r="0" b="0"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900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D7B52" w14:textId="77777777" w:rsidR="00F151D9" w:rsidRDefault="00F151D9" w:rsidP="00F151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smallCaps/>
                              <w:color w:val="000000"/>
                              <w:sz w:val="32"/>
                            </w:rPr>
                            <w:t>Università degli Studi della Basilicata</w:t>
                          </w:r>
                        </w:p>
                        <w:p w14:paraId="2020C9B7" w14:textId="77777777" w:rsidR="00F151D9" w:rsidRDefault="00F151D9" w:rsidP="00F151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000000"/>
                            </w:rPr>
                            <w:t>DIPARTIMENTO DELLE CULTURE EUROPEE E DEL MEDITERRANEO</w:t>
                          </w:r>
                        </w:p>
                        <w:p w14:paraId="24E72B8D" w14:textId="77777777" w:rsidR="00F151D9" w:rsidRDefault="00F151D9" w:rsidP="00F151D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smallCaps/>
                              <w:color w:val="000000"/>
                            </w:rPr>
                            <w:t>Architettura, ambiente, patrimoni culturali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5345AB" id="Rettangolo 4" o:spid="_x0000_s1026" style="width:369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" filled="f" stroked="f">
              <v:textbox inset="2.53958mm,2.53958mm,2.53958mm,2.53958mm">
                <w:txbxContent>
                  <w:p w:rsidR="00F151D9" w:rsidRDefault="00F151D9" w:rsidP="00F151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smallCaps/>
                        <w:color w:val="000000"/>
                        <w:sz w:val="32"/>
                      </w:rPr>
                      <w:t>Università degli Studi della Basilicata</w:t>
                    </w:r>
                  </w:p>
                  <w:p w:rsidR="00F151D9" w:rsidRDefault="00F151D9" w:rsidP="00F151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color w:val="000000"/>
                      </w:rPr>
                      <w:t>DIPARTIMENTO DELLE CULTURE EUROPEE E DEL MEDITERRANEO</w:t>
                    </w:r>
                  </w:p>
                  <w:p w:rsidR="00F151D9" w:rsidRDefault="00F151D9" w:rsidP="00F151D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smallCaps/>
                        <w:color w:val="000000"/>
                      </w:rPr>
                      <w:t>Architettura, ambiente, patrimoni culturali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6F95"/>
    <w:multiLevelType w:val="hybridMultilevel"/>
    <w:tmpl w:val="EE560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F272C"/>
    <w:multiLevelType w:val="multilevel"/>
    <w:tmpl w:val="079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3051A"/>
    <w:multiLevelType w:val="multilevel"/>
    <w:tmpl w:val="C6064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FBD09CF"/>
    <w:multiLevelType w:val="multilevel"/>
    <w:tmpl w:val="04FC8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6945EAC"/>
    <w:multiLevelType w:val="hybridMultilevel"/>
    <w:tmpl w:val="8F52D1D0"/>
    <w:lvl w:ilvl="0" w:tplc="DCDC7B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A090A"/>
    <w:multiLevelType w:val="hybridMultilevel"/>
    <w:tmpl w:val="FF76EE42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62011723"/>
    <w:multiLevelType w:val="hybridMultilevel"/>
    <w:tmpl w:val="E7FC66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9893">
    <w:abstractNumId w:val="1"/>
  </w:num>
  <w:num w:numId="2" w16cid:durableId="2051564167">
    <w:abstractNumId w:val="2"/>
  </w:num>
  <w:num w:numId="3" w16cid:durableId="29763564">
    <w:abstractNumId w:val="3"/>
  </w:num>
  <w:num w:numId="4" w16cid:durableId="1934434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97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1150914">
    <w:abstractNumId w:val="6"/>
  </w:num>
  <w:num w:numId="7" w16cid:durableId="2092771960">
    <w:abstractNumId w:val="5"/>
  </w:num>
  <w:num w:numId="8" w16cid:durableId="235089562">
    <w:abstractNumId w:val="4"/>
  </w:num>
  <w:num w:numId="9" w16cid:durableId="162388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48"/>
    <w:rsid w:val="00005119"/>
    <w:rsid w:val="00007EA7"/>
    <w:rsid w:val="0001667D"/>
    <w:rsid w:val="00041403"/>
    <w:rsid w:val="00093200"/>
    <w:rsid w:val="000A73AA"/>
    <w:rsid w:val="000B62E5"/>
    <w:rsid w:val="00103EDA"/>
    <w:rsid w:val="0013446F"/>
    <w:rsid w:val="001B158E"/>
    <w:rsid w:val="001B4002"/>
    <w:rsid w:val="001C41EC"/>
    <w:rsid w:val="001D0CB0"/>
    <w:rsid w:val="002153C1"/>
    <w:rsid w:val="00220F02"/>
    <w:rsid w:val="002324F2"/>
    <w:rsid w:val="002C4832"/>
    <w:rsid w:val="002C4FCA"/>
    <w:rsid w:val="003211FD"/>
    <w:rsid w:val="003636B3"/>
    <w:rsid w:val="00366E53"/>
    <w:rsid w:val="003A2AD6"/>
    <w:rsid w:val="003F3F85"/>
    <w:rsid w:val="004026E4"/>
    <w:rsid w:val="004379FA"/>
    <w:rsid w:val="00470012"/>
    <w:rsid w:val="00497AC7"/>
    <w:rsid w:val="004A0ECB"/>
    <w:rsid w:val="004C3D0B"/>
    <w:rsid w:val="004D62AC"/>
    <w:rsid w:val="005103C0"/>
    <w:rsid w:val="00532D9D"/>
    <w:rsid w:val="005458D8"/>
    <w:rsid w:val="0057071C"/>
    <w:rsid w:val="005971B6"/>
    <w:rsid w:val="005B2644"/>
    <w:rsid w:val="005C00FA"/>
    <w:rsid w:val="005D7715"/>
    <w:rsid w:val="0061049A"/>
    <w:rsid w:val="006F2B18"/>
    <w:rsid w:val="00711ED3"/>
    <w:rsid w:val="00795233"/>
    <w:rsid w:val="007F732B"/>
    <w:rsid w:val="00820264"/>
    <w:rsid w:val="00833EE2"/>
    <w:rsid w:val="00844B21"/>
    <w:rsid w:val="00846877"/>
    <w:rsid w:val="00862675"/>
    <w:rsid w:val="008C061F"/>
    <w:rsid w:val="008D16AD"/>
    <w:rsid w:val="008E7C77"/>
    <w:rsid w:val="00920249"/>
    <w:rsid w:val="00924A85"/>
    <w:rsid w:val="00950FD0"/>
    <w:rsid w:val="00986A86"/>
    <w:rsid w:val="009B6996"/>
    <w:rsid w:val="009C0900"/>
    <w:rsid w:val="009D1432"/>
    <w:rsid w:val="00A03E6D"/>
    <w:rsid w:val="00A47F09"/>
    <w:rsid w:val="00A54A46"/>
    <w:rsid w:val="00AA2B3C"/>
    <w:rsid w:val="00AC5E2D"/>
    <w:rsid w:val="00AC5E57"/>
    <w:rsid w:val="00AD0E1C"/>
    <w:rsid w:val="00AD653A"/>
    <w:rsid w:val="00AF175E"/>
    <w:rsid w:val="00B00D85"/>
    <w:rsid w:val="00B729EE"/>
    <w:rsid w:val="00B917B2"/>
    <w:rsid w:val="00BF41A6"/>
    <w:rsid w:val="00C22A28"/>
    <w:rsid w:val="00C32750"/>
    <w:rsid w:val="00C61B65"/>
    <w:rsid w:val="00CD400A"/>
    <w:rsid w:val="00D00548"/>
    <w:rsid w:val="00D176EF"/>
    <w:rsid w:val="00DD75CE"/>
    <w:rsid w:val="00DF7C36"/>
    <w:rsid w:val="00E1532E"/>
    <w:rsid w:val="00E20E4E"/>
    <w:rsid w:val="00EA7128"/>
    <w:rsid w:val="00EA7919"/>
    <w:rsid w:val="00EB6F2D"/>
    <w:rsid w:val="00F151D9"/>
    <w:rsid w:val="00F201DB"/>
    <w:rsid w:val="00F23852"/>
    <w:rsid w:val="00F34F46"/>
    <w:rsid w:val="00F43CFA"/>
    <w:rsid w:val="00F66D00"/>
    <w:rsid w:val="00F670BF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21631"/>
  <w15:docId w15:val="{75CD07F0-1072-4A60-B643-82238033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41A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F41A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F41A6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8202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02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02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02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026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264"/>
    <w:rPr>
      <w:rFonts w:ascii="Segoe UI" w:hAnsi="Segoe UI" w:cs="Segoe UI"/>
      <w:sz w:val="18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61B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61B6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A79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1D9"/>
  </w:style>
  <w:style w:type="paragraph" w:styleId="Pidipagina">
    <w:name w:val="footer"/>
    <w:basedOn w:val="Normale"/>
    <w:link w:val="PidipaginaCarattere"/>
    <w:uiPriority w:val="99"/>
    <w:unhideWhenUsed/>
    <w:rsid w:val="00F15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1D9"/>
  </w:style>
  <w:style w:type="paragraph" w:styleId="Corpotesto">
    <w:name w:val="Body Text"/>
    <w:basedOn w:val="Normale"/>
    <w:link w:val="CorpotestoCarattere"/>
    <w:rsid w:val="004A0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A0E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e@uniba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unibas.it/sag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.unibas.it/sag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ge@uniba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7521-1841-46D0-BEA4-E6976C9F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Alliegro</dc:creator>
  <cp:lastModifiedBy>Etnomediateca 2</cp:lastModifiedBy>
  <cp:revision>2</cp:revision>
  <cp:lastPrinted>2022-07-04T15:32:00Z</cp:lastPrinted>
  <dcterms:created xsi:type="dcterms:W3CDTF">2022-07-25T18:51:00Z</dcterms:created>
  <dcterms:modified xsi:type="dcterms:W3CDTF">2022-07-25T18:51:00Z</dcterms:modified>
</cp:coreProperties>
</file>